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DE" w:rsidRDefault="00F84818">
      <w:r>
        <w:t>H</w:t>
      </w:r>
      <w:r>
        <w:rPr>
          <w:rFonts w:hint="eastAsia"/>
        </w:rPr>
        <w:t xml:space="preserve">ealth </w:t>
      </w:r>
      <w:r>
        <w:t>Screening and Promotion Center</w:t>
      </w:r>
    </w:p>
    <w:p w:rsidR="00F84818" w:rsidRDefault="00F84818" w:rsidP="00F84818">
      <w:pPr>
        <w:pStyle w:val="a3"/>
        <w:shd w:val="clear" w:color="auto" w:fill="FFFFFF"/>
        <w:spacing w:before="0" w:beforeAutospacing="0" w:after="0" w:afterAutospacing="0" w:line="315" w:lineRule="atLeast"/>
        <w:textAlignment w:val="baseline"/>
        <w:rPr>
          <w:rFonts w:ascii="Segoe UI" w:hAnsi="Segoe UI" w:cs="Segoe UI"/>
          <w:color w:val="333333"/>
          <w:sz w:val="21"/>
          <w:szCs w:val="21"/>
        </w:rPr>
      </w:pPr>
      <w:r>
        <w:rPr>
          <w:rStyle w:val="a4"/>
          <w:rFonts w:ascii="Segoe UI" w:hAnsi="Segoe UI" w:cs="Segoe UI"/>
          <w:color w:val="0E787C"/>
          <w:sz w:val="21"/>
          <w:szCs w:val="21"/>
          <w:bdr w:val="none" w:sz="0" w:space="0" w:color="auto" w:frame="1"/>
        </w:rPr>
        <w:t>AMC Health Screening and Promotion Center</w:t>
      </w:r>
      <w:r>
        <w:rPr>
          <w:rStyle w:val="apple-converted-space"/>
          <w:rFonts w:ascii="Segoe UI" w:hAnsi="Segoe UI" w:cs="Segoe UI"/>
          <w:color w:val="333333"/>
          <w:sz w:val="21"/>
          <w:szCs w:val="21"/>
        </w:rPr>
        <w:t> </w:t>
      </w:r>
      <w:r>
        <w:rPr>
          <w:rFonts w:ascii="Segoe UI" w:hAnsi="Segoe UI" w:cs="Segoe UI"/>
          <w:color w:val="333333"/>
          <w:sz w:val="21"/>
          <w:szCs w:val="21"/>
        </w:rPr>
        <w:t xml:space="preserve">has opened in 1990 and moved to East Building in 1996 and to a large pleasant area with the beautiful views of </w:t>
      </w:r>
      <w:proofErr w:type="spellStart"/>
      <w:r>
        <w:rPr>
          <w:rFonts w:ascii="Segoe UI" w:hAnsi="Segoe UI" w:cs="Segoe UI"/>
          <w:color w:val="333333"/>
          <w:sz w:val="21"/>
          <w:szCs w:val="21"/>
        </w:rPr>
        <w:t>Hangang</w:t>
      </w:r>
      <w:proofErr w:type="spellEnd"/>
      <w:r>
        <w:rPr>
          <w:rFonts w:ascii="Segoe UI" w:hAnsi="Segoe UI" w:cs="Segoe UI"/>
          <w:color w:val="333333"/>
          <w:sz w:val="21"/>
          <w:szCs w:val="21"/>
        </w:rPr>
        <w:t xml:space="preserve"> River on the 4F of New Building in 2008 (6,612</w:t>
      </w:r>
      <w:r>
        <w:rPr>
          <w:rFonts w:ascii="Segoe UI" w:hAnsi="Segoe UI" w:cs="Segoe UI"/>
          <w:color w:val="333333"/>
          <w:sz w:val="21"/>
          <w:szCs w:val="21"/>
        </w:rPr>
        <w:t>㎡</w:t>
      </w:r>
      <w:r>
        <w:rPr>
          <w:rFonts w:ascii="Segoe UI" w:hAnsi="Segoe UI" w:cs="Segoe UI"/>
          <w:color w:val="333333"/>
          <w:sz w:val="21"/>
          <w:szCs w:val="21"/>
        </w:rPr>
        <w:t xml:space="preserve">, 71,171 </w:t>
      </w:r>
      <w:proofErr w:type="spellStart"/>
      <w:r>
        <w:rPr>
          <w:rFonts w:ascii="Segoe UI" w:hAnsi="Segoe UI" w:cs="Segoe UI"/>
          <w:color w:val="333333"/>
          <w:sz w:val="21"/>
          <w:szCs w:val="21"/>
        </w:rPr>
        <w:t>sqft</w:t>
      </w:r>
      <w:proofErr w:type="spellEnd"/>
      <w:r>
        <w:rPr>
          <w:rFonts w:ascii="Segoe UI" w:hAnsi="Segoe UI" w:cs="Segoe UI"/>
          <w:color w:val="333333"/>
          <w:sz w:val="21"/>
          <w:szCs w:val="21"/>
        </w:rPr>
        <w:t>). More than 40,000 people receive health screening a year and the early diagnosis rate of cancers such as thyroid cancer, gastric cancer, colorectal cancer, prostate cancer, breast cancer, and lung cancer is about 0.1%, which represents the center’s excellence in the size and accuracy.</w:t>
      </w:r>
    </w:p>
    <w:p w:rsidR="00F84818" w:rsidRDefault="00F84818" w:rsidP="00F84818">
      <w:pPr>
        <w:pStyle w:val="a3"/>
        <w:shd w:val="clear" w:color="auto" w:fill="FFFFFF"/>
        <w:spacing w:before="0" w:beforeAutospacing="0" w:after="285"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We offer a wide range of packages customized by gender, age, and disease by developing diverse programs that considered individuals’ health conditions. Also according to individual schedules, you can receive a variety of thorough examinations in a day, stay in hotel-style patient room, and enjoy premium care services in a pleasant comfortable environment. AMC’s systematic program of health questionnaire is able to identify your medical history and current symptoms. Based on it, we scientifically analyze the results and your lifestyle to provide medical guidelines for health care even after physical examination.</w:t>
      </w:r>
    </w:p>
    <w:p w:rsidR="00F84818" w:rsidRPr="00F84818" w:rsidRDefault="00F84818" w:rsidP="00F84818">
      <w:pPr>
        <w:widowControl/>
        <w:shd w:val="clear" w:color="auto" w:fill="FFFFFF"/>
        <w:wordWrap/>
        <w:autoSpaceDE/>
        <w:autoSpaceDN/>
        <w:spacing w:after="150" w:line="240" w:lineRule="auto"/>
        <w:ind w:left="1600" w:hanging="600"/>
        <w:jc w:val="left"/>
        <w:textAlignment w:val="baseline"/>
        <w:outlineLvl w:val="4"/>
        <w:rPr>
          <w:rFonts w:ascii="Segoe UI" w:eastAsia="굴림" w:hAnsi="Segoe UI" w:cs="Segoe UI"/>
          <w:b/>
          <w:bCs/>
          <w:color w:val="000000"/>
          <w:kern w:val="0"/>
          <w:sz w:val="30"/>
          <w:szCs w:val="30"/>
        </w:rPr>
      </w:pPr>
      <w:r w:rsidRPr="00F84818">
        <w:rPr>
          <w:rFonts w:ascii="Segoe UI" w:eastAsia="굴림" w:hAnsi="Segoe UI" w:cs="Segoe UI"/>
          <w:b/>
          <w:bCs/>
          <w:color w:val="000000"/>
          <w:kern w:val="0"/>
          <w:sz w:val="30"/>
          <w:szCs w:val="30"/>
        </w:rPr>
        <w:t>STANDARD PROGRAM</w:t>
      </w:r>
    </w:p>
    <w:p w:rsidR="00F84818" w:rsidRPr="00F84818" w:rsidRDefault="00F84818" w:rsidP="00F84818">
      <w:pPr>
        <w:widowControl/>
        <w:wordWrap/>
        <w:autoSpaceDE/>
        <w:autoSpaceDN/>
        <w:spacing w:after="0" w:line="330" w:lineRule="atLeast"/>
        <w:jc w:val="left"/>
        <w:textAlignment w:val="baseline"/>
        <w:rPr>
          <w:rFonts w:ascii="Segoe UI" w:eastAsia="굴림" w:hAnsi="Segoe UI" w:cs="Segoe UI"/>
          <w:color w:val="0E787C"/>
          <w:kern w:val="0"/>
          <w:sz w:val="21"/>
          <w:szCs w:val="21"/>
        </w:rPr>
      </w:pPr>
      <w:r w:rsidRPr="00F84818">
        <w:rPr>
          <w:rFonts w:ascii="Segoe UI" w:eastAsia="굴림" w:hAnsi="Segoe UI" w:cs="Segoe UI"/>
          <w:b/>
          <w:bCs/>
          <w:color w:val="0E787C"/>
          <w:kern w:val="0"/>
          <w:sz w:val="21"/>
          <w:szCs w:val="21"/>
          <w:bdr w:val="none" w:sz="0" w:space="0" w:color="auto" w:frame="1"/>
        </w:rPr>
        <w:t xml:space="preserve">Hour </w:t>
      </w:r>
      <w:proofErr w:type="gramStart"/>
      <w:r w:rsidRPr="00F84818">
        <w:rPr>
          <w:rFonts w:ascii="Segoe UI" w:eastAsia="굴림" w:hAnsi="Segoe UI" w:cs="Segoe UI"/>
          <w:b/>
          <w:bCs/>
          <w:color w:val="0E787C"/>
          <w:kern w:val="0"/>
          <w:sz w:val="21"/>
          <w:szCs w:val="21"/>
          <w:bdr w:val="none" w:sz="0" w:space="0" w:color="auto" w:frame="1"/>
        </w:rPr>
        <w:t>Required</w:t>
      </w:r>
      <w:r w:rsidRPr="00F84818">
        <w:rPr>
          <w:rFonts w:ascii="Segoe UI" w:eastAsia="굴림" w:hAnsi="Segoe UI" w:cs="Segoe UI"/>
          <w:color w:val="0E787C"/>
          <w:kern w:val="0"/>
          <w:sz w:val="21"/>
          <w:szCs w:val="21"/>
        </w:rPr>
        <w:t> :</w:t>
      </w:r>
      <w:proofErr w:type="gramEnd"/>
      <w:r w:rsidRPr="00F84818">
        <w:rPr>
          <w:rFonts w:ascii="Segoe UI" w:eastAsia="굴림" w:hAnsi="Segoe UI" w:cs="Segoe UI"/>
          <w:color w:val="0E787C"/>
          <w:kern w:val="0"/>
          <w:sz w:val="21"/>
          <w:szCs w:val="21"/>
        </w:rPr>
        <w:t xml:space="preserve"> 3 hours</w:t>
      </w:r>
      <w:r w:rsidRPr="00F84818">
        <w:rPr>
          <w:rFonts w:ascii="Segoe UI" w:eastAsia="굴림" w:hAnsi="Segoe UI" w:cs="Segoe UI"/>
          <w:color w:val="0E787C"/>
          <w:kern w:val="0"/>
          <w:sz w:val="21"/>
          <w:szCs w:val="21"/>
        </w:rPr>
        <w:br/>
      </w:r>
      <w:r w:rsidRPr="00F84818">
        <w:rPr>
          <w:rFonts w:ascii="Segoe UI" w:eastAsia="굴림" w:hAnsi="Segoe UI" w:cs="Segoe UI"/>
          <w:b/>
          <w:bCs/>
          <w:color w:val="0E787C"/>
          <w:kern w:val="0"/>
          <w:sz w:val="21"/>
          <w:szCs w:val="21"/>
          <w:bdr w:val="none" w:sz="0" w:space="0" w:color="auto" w:frame="1"/>
        </w:rPr>
        <w:t>Fees</w:t>
      </w:r>
      <w:r w:rsidRPr="00F84818">
        <w:rPr>
          <w:rFonts w:ascii="Segoe UI" w:eastAsia="굴림" w:hAnsi="Segoe UI" w:cs="Segoe UI"/>
          <w:color w:val="0E787C"/>
          <w:kern w:val="0"/>
          <w:sz w:val="21"/>
          <w:szCs w:val="21"/>
        </w:rPr>
        <w:t> : Male 1,800,000 KRW (Approx. USD 1,670) / Female 1,900,000 KRW (Approx. USD 1,765)</w:t>
      </w:r>
    </w:p>
    <w:p w:rsidR="00F84818" w:rsidRPr="00F84818" w:rsidRDefault="00F84818" w:rsidP="00F84818">
      <w:pPr>
        <w:widowControl/>
        <w:shd w:val="clear" w:color="auto" w:fill="FFFFFF"/>
        <w:wordWrap/>
        <w:autoSpaceDE/>
        <w:autoSpaceDN/>
        <w:spacing w:before="300" w:after="300" w:line="315" w:lineRule="atLeast"/>
        <w:jc w:val="left"/>
        <w:textAlignment w:val="baseline"/>
        <w:rPr>
          <w:rFonts w:ascii="Segoe UI" w:eastAsia="굴림" w:hAnsi="Segoe UI" w:cs="Segoe UI"/>
          <w:color w:val="333333"/>
          <w:kern w:val="0"/>
          <w:sz w:val="21"/>
          <w:szCs w:val="21"/>
        </w:rPr>
      </w:pPr>
      <w:r w:rsidRPr="00F84818">
        <w:rPr>
          <w:rFonts w:ascii="Segoe UI" w:eastAsia="굴림" w:hAnsi="Segoe UI" w:cs="Segoe UI"/>
          <w:color w:val="333333"/>
          <w:kern w:val="0"/>
          <w:sz w:val="21"/>
          <w:szCs w:val="21"/>
        </w:rPr>
        <w:t>Managing your health while you are healthy is paramount.</w:t>
      </w:r>
      <w:r w:rsidRPr="00F84818">
        <w:rPr>
          <w:rFonts w:ascii="Segoe UI" w:eastAsia="굴림" w:hAnsi="Segoe UI" w:cs="Segoe UI"/>
          <w:color w:val="333333"/>
          <w:kern w:val="0"/>
          <w:sz w:val="21"/>
          <w:szCs w:val="21"/>
        </w:rPr>
        <w:br/>
        <w:t>Diseases like diabetes, hypertension, heart disease and cancer can threaten your precious health without warning.</w:t>
      </w:r>
      <w:r w:rsidRPr="00F84818">
        <w:rPr>
          <w:rFonts w:ascii="Segoe UI" w:eastAsia="굴림" w:hAnsi="Segoe UI" w:cs="Segoe UI"/>
          <w:color w:val="333333"/>
          <w:kern w:val="0"/>
          <w:sz w:val="21"/>
          <w:szCs w:val="21"/>
        </w:rPr>
        <w:br/>
        <w:t>Screening for signs of health threats and early diagnosis of disease is the first step to a healthy and long life.</w:t>
      </w:r>
    </w:p>
    <w:tbl>
      <w:tblPr>
        <w:tblW w:w="5000" w:type="pct"/>
        <w:tblCellMar>
          <w:left w:w="0" w:type="dxa"/>
          <w:right w:w="0" w:type="dxa"/>
        </w:tblCellMar>
        <w:tblLook w:val="04A0" w:firstRow="1" w:lastRow="0" w:firstColumn="1" w:lastColumn="0" w:noHBand="0" w:noVBand="1"/>
        <w:tblDescription w:val="Standard Program"/>
      </w:tblPr>
      <w:tblGrid>
        <w:gridCol w:w="2632"/>
        <w:gridCol w:w="6394"/>
      </w:tblGrid>
      <w:tr w:rsidR="00F84818" w:rsidRPr="00F84818" w:rsidTr="00F84818">
        <w:trPr>
          <w:tblHeader/>
        </w:trPr>
        <w:tc>
          <w:tcPr>
            <w:tcW w:w="0" w:type="auto"/>
            <w:tcBorders>
              <w:top w:val="nil"/>
              <w:left w:val="nil"/>
              <w:bottom w:val="single" w:sz="6" w:space="0" w:color="267376"/>
              <w:right w:val="nil"/>
            </w:tcBorders>
            <w:shd w:val="clear" w:color="auto" w:fill="auto"/>
            <w:tcMar>
              <w:top w:w="150" w:type="dxa"/>
              <w:left w:w="0" w:type="dxa"/>
              <w:bottom w:w="195" w:type="dxa"/>
              <w:right w:w="0" w:type="dxa"/>
            </w:tcMar>
            <w:vAlign w:val="bottom"/>
            <w:hideMark/>
          </w:tcPr>
          <w:p w:rsidR="00F84818" w:rsidRPr="00F84818" w:rsidRDefault="00F84818" w:rsidP="00F84818">
            <w:pPr>
              <w:widowControl/>
              <w:wordWrap/>
              <w:autoSpaceDE/>
              <w:autoSpaceDN/>
              <w:spacing w:after="0" w:line="240" w:lineRule="auto"/>
              <w:jc w:val="center"/>
              <w:rPr>
                <w:rFonts w:ascii="굴림" w:eastAsia="굴림" w:hAnsi="굴림" w:cs="굴림"/>
                <w:b/>
                <w:bCs/>
                <w:color w:val="0E787C"/>
                <w:kern w:val="0"/>
                <w:sz w:val="24"/>
                <w:szCs w:val="24"/>
              </w:rPr>
            </w:pPr>
            <w:r w:rsidRPr="00F84818">
              <w:rPr>
                <w:rFonts w:ascii="굴림" w:eastAsia="굴림" w:hAnsi="굴림" w:cs="굴림"/>
                <w:b/>
                <w:bCs/>
                <w:color w:val="0E787C"/>
                <w:kern w:val="0"/>
                <w:sz w:val="24"/>
                <w:szCs w:val="24"/>
              </w:rPr>
              <w:t>Examination Items</w:t>
            </w:r>
          </w:p>
        </w:tc>
        <w:tc>
          <w:tcPr>
            <w:tcW w:w="0" w:type="auto"/>
            <w:tcBorders>
              <w:top w:val="nil"/>
              <w:left w:val="single" w:sz="6" w:space="0" w:color="DDDDDD"/>
              <w:bottom w:val="single" w:sz="6" w:space="0" w:color="267376"/>
              <w:right w:val="nil"/>
            </w:tcBorders>
            <w:shd w:val="clear" w:color="auto" w:fill="auto"/>
            <w:tcMar>
              <w:top w:w="150" w:type="dxa"/>
              <w:left w:w="0" w:type="dxa"/>
              <w:bottom w:w="195" w:type="dxa"/>
              <w:right w:w="0" w:type="dxa"/>
            </w:tcMar>
            <w:vAlign w:val="bottom"/>
            <w:hideMark/>
          </w:tcPr>
          <w:p w:rsidR="00F84818" w:rsidRPr="00F84818" w:rsidRDefault="00F84818" w:rsidP="00F84818">
            <w:pPr>
              <w:widowControl/>
              <w:wordWrap/>
              <w:autoSpaceDE/>
              <w:autoSpaceDN/>
              <w:spacing w:after="0" w:line="240" w:lineRule="auto"/>
              <w:jc w:val="center"/>
              <w:rPr>
                <w:rFonts w:ascii="굴림" w:eastAsia="굴림" w:hAnsi="굴림" w:cs="굴림"/>
                <w:b/>
                <w:bCs/>
                <w:color w:val="0E787C"/>
                <w:kern w:val="0"/>
                <w:sz w:val="24"/>
                <w:szCs w:val="24"/>
              </w:rPr>
            </w:pPr>
            <w:r w:rsidRPr="00F84818">
              <w:rPr>
                <w:rFonts w:ascii="굴림" w:eastAsia="굴림" w:hAnsi="굴림" w:cs="굴림"/>
                <w:b/>
                <w:bCs/>
                <w:color w:val="0E787C"/>
                <w:kern w:val="0"/>
                <w:sz w:val="24"/>
                <w:szCs w:val="24"/>
              </w:rPr>
              <w:t> </w:t>
            </w:r>
          </w:p>
        </w:tc>
      </w:tr>
      <w:tr w:rsidR="00F84818" w:rsidRP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Head &amp; Neck Exam (Male)</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Carotid Ultrasonography</w:t>
            </w:r>
          </w:p>
        </w:tc>
      </w:tr>
      <w:tr w:rsidR="00F84818" w:rsidRP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Thyroid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Thyroid Ultrasonography</w:t>
            </w:r>
          </w:p>
        </w:tc>
      </w:tr>
      <w:tr w:rsidR="00F84818" w:rsidRP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roofErr w:type="spellStart"/>
            <w:r w:rsidRPr="00F84818">
              <w:rPr>
                <w:rFonts w:ascii="굴림" w:eastAsia="굴림" w:hAnsi="굴림" w:cs="굴림"/>
                <w:color w:val="0E787C"/>
                <w:kern w:val="0"/>
                <w:sz w:val="24"/>
                <w:szCs w:val="24"/>
              </w:rPr>
              <w:t>Pulmonologic</w:t>
            </w:r>
            <w:proofErr w:type="spellEnd"/>
            <w:r w:rsidRPr="00F84818">
              <w:rPr>
                <w:rFonts w:ascii="굴림" w:eastAsia="굴림" w:hAnsi="굴림" w:cs="굴림"/>
                <w:color w:val="0E787C"/>
                <w:kern w:val="0"/>
                <w:sz w:val="24"/>
                <w:szCs w:val="24"/>
              </w:rPr>
              <w:t xml:space="preserve">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Pulmonary function test</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Chest X-ray</w:t>
            </w:r>
          </w:p>
        </w:tc>
      </w:tr>
      <w:tr w:rsidR="00F84818" w:rsidRP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Cardiovascular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Blood pressure</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Electrocardiography</w:t>
            </w:r>
          </w:p>
        </w:tc>
      </w:tr>
      <w:tr w:rsidR="00F84818" w:rsidRP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Breast Exam (Female)</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Mammography</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Breast Ultrasonography</w:t>
            </w:r>
          </w:p>
        </w:tc>
      </w:tr>
      <w:tr w:rsidR="00F84818" w:rsidRP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roofErr w:type="spellStart"/>
            <w:r w:rsidRPr="00F84818">
              <w:rPr>
                <w:rFonts w:ascii="굴림" w:eastAsia="굴림" w:hAnsi="굴림" w:cs="굴림"/>
                <w:color w:val="0E787C"/>
                <w:kern w:val="0"/>
                <w:sz w:val="24"/>
                <w:szCs w:val="24"/>
              </w:rPr>
              <w:lastRenderedPageBreak/>
              <w:t>Stomarch</w:t>
            </w:r>
            <w:proofErr w:type="spellEnd"/>
            <w:r w:rsidRPr="00F84818">
              <w:rPr>
                <w:rFonts w:ascii="굴림" w:eastAsia="굴림" w:hAnsi="굴림" w:cs="굴림"/>
                <w:color w:val="0E787C"/>
                <w:kern w:val="0"/>
                <w:sz w:val="24"/>
                <w:szCs w:val="24"/>
              </w:rPr>
              <w:t xml:space="preserve">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Esophagogastroduodenoscopy under conscious sedation</w:t>
            </w:r>
          </w:p>
        </w:tc>
      </w:tr>
      <w:tr w:rsidR="00F84818" w:rsidRP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roofErr w:type="spellStart"/>
            <w:r w:rsidRPr="00F84818">
              <w:rPr>
                <w:rFonts w:ascii="굴림" w:eastAsia="굴림" w:hAnsi="굴림" w:cs="굴림"/>
                <w:color w:val="0E787C"/>
                <w:kern w:val="0"/>
                <w:sz w:val="24"/>
                <w:szCs w:val="24"/>
              </w:rPr>
              <w:t>Gastroeterologic</w:t>
            </w:r>
            <w:proofErr w:type="spellEnd"/>
            <w:r w:rsidRPr="00F84818">
              <w:rPr>
                <w:rFonts w:ascii="굴림" w:eastAsia="굴림" w:hAnsi="굴림" w:cs="굴림"/>
                <w:color w:val="0E787C"/>
                <w:kern w:val="0"/>
                <w:sz w:val="24"/>
                <w:szCs w:val="24"/>
              </w:rPr>
              <w:t xml:space="preserve">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Abdomen Ultrasonography</w:t>
            </w:r>
          </w:p>
        </w:tc>
      </w:tr>
      <w:tr w:rsidR="00F84818" w:rsidRP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Urologic Exam (Male)</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Prostate Ultrasonography</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Digital Rectal Exam</w:t>
            </w:r>
          </w:p>
        </w:tc>
      </w:tr>
      <w:tr w:rsidR="00F84818" w:rsidRP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Gynecologic Exam</w:t>
            </w:r>
            <w:r w:rsidRPr="00F84818">
              <w:rPr>
                <w:rFonts w:ascii="굴림" w:eastAsia="굴림" w:hAnsi="굴림" w:cs="굴림"/>
                <w:color w:val="0E787C"/>
                <w:kern w:val="0"/>
                <w:sz w:val="24"/>
                <w:szCs w:val="24"/>
              </w:rPr>
              <w:br/>
              <w:t>(Female)</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Pelvic Exam</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Pap smear</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Pelvic Ultrasonography</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HPV (Human Papilloma Virus)</w:t>
            </w:r>
          </w:p>
        </w:tc>
      </w:tr>
      <w:tr w:rsidR="00F84818" w:rsidRP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Osteoporosis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Bone densitometry</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T-L spine X-ray</w:t>
            </w:r>
          </w:p>
        </w:tc>
      </w:tr>
      <w:tr w:rsidR="00F84818" w:rsidRP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Body Measurement</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Height, Weight, Ideal Weight, Body Mass Index, Body Fat</w:t>
            </w:r>
          </w:p>
        </w:tc>
      </w:tr>
      <w:tr w:rsidR="00F84818" w:rsidRP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Ophthalmic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Visual Acuity, Tonometry, Fundus Photography</w:t>
            </w:r>
          </w:p>
        </w:tc>
      </w:tr>
      <w:tr w:rsidR="00F84818" w:rsidRP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Audiometry Test</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Audiometry</w:t>
            </w:r>
          </w:p>
        </w:tc>
      </w:tr>
      <w:tr w:rsidR="00F84818" w:rsidRP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Dental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Dental Exam</w:t>
            </w:r>
          </w:p>
        </w:tc>
      </w:tr>
      <w:tr w:rsidR="00F84818" w:rsidRP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Blood Test</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Complete Blood Count, Anemia, Blood Coagulation, Blood type, Liver function</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Kidney function, Thyroid function, Lipid, Diabetes, Insulin, Uric Acid</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 xml:space="preserve">Hepatitis A/B/C, Syphilis, AIDS, </w:t>
            </w:r>
            <w:proofErr w:type="spellStart"/>
            <w:r w:rsidRPr="00F84818">
              <w:rPr>
                <w:rFonts w:ascii="굴림" w:eastAsia="굴림" w:hAnsi="굴림" w:cs="굴림"/>
                <w:kern w:val="0"/>
                <w:sz w:val="24"/>
                <w:szCs w:val="24"/>
              </w:rPr>
              <w:t>H.Pylori</w:t>
            </w:r>
            <w:proofErr w:type="spellEnd"/>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Female hormone, Male hormone</w:t>
            </w:r>
          </w:p>
        </w:tc>
      </w:tr>
      <w:tr w:rsidR="00F84818" w:rsidRP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roofErr w:type="spellStart"/>
            <w:r w:rsidRPr="00F84818">
              <w:rPr>
                <w:rFonts w:ascii="굴림" w:eastAsia="굴림" w:hAnsi="굴림" w:cs="굴림"/>
                <w:color w:val="0E787C"/>
                <w:kern w:val="0"/>
                <w:sz w:val="24"/>
                <w:szCs w:val="24"/>
              </w:rPr>
              <w:t>Boold</w:t>
            </w:r>
            <w:proofErr w:type="spellEnd"/>
            <w:r w:rsidRPr="00F84818">
              <w:rPr>
                <w:rFonts w:ascii="굴림" w:eastAsia="굴림" w:hAnsi="굴림" w:cs="굴림"/>
                <w:color w:val="0E787C"/>
                <w:kern w:val="0"/>
                <w:sz w:val="24"/>
                <w:szCs w:val="24"/>
              </w:rPr>
              <w:t xml:space="preserve"> Tumor Market</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α-FP (Liver)</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CEA (Colon, Lung)</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CA19-9 (Pancreas, Biliary Tract)</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CA125 (Uterus, Ovary)</w:t>
            </w:r>
          </w:p>
        </w:tc>
      </w:tr>
      <w:tr w:rsidR="00F84818" w:rsidRP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PSA (Prostate)</w:t>
            </w:r>
          </w:p>
        </w:tc>
      </w:tr>
      <w:tr w:rsidR="00F84818" w:rsidRP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Urine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Urinalysis</w:t>
            </w:r>
          </w:p>
        </w:tc>
      </w:tr>
      <w:tr w:rsidR="00F84818" w:rsidRP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color w:val="0E787C"/>
                <w:kern w:val="0"/>
                <w:sz w:val="24"/>
                <w:szCs w:val="24"/>
              </w:rPr>
            </w:pPr>
            <w:r w:rsidRPr="00F84818">
              <w:rPr>
                <w:rFonts w:ascii="굴림" w:eastAsia="굴림" w:hAnsi="굴림" w:cs="굴림"/>
                <w:color w:val="0E787C"/>
                <w:kern w:val="0"/>
                <w:sz w:val="24"/>
                <w:szCs w:val="24"/>
              </w:rPr>
              <w:t>Stool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Pr="00F84818" w:rsidRDefault="00F84818" w:rsidP="00F84818">
            <w:pPr>
              <w:widowControl/>
              <w:wordWrap/>
              <w:autoSpaceDE/>
              <w:autoSpaceDN/>
              <w:spacing w:after="0" w:line="240" w:lineRule="auto"/>
              <w:jc w:val="left"/>
              <w:rPr>
                <w:rFonts w:ascii="굴림" w:eastAsia="굴림" w:hAnsi="굴림" w:cs="굴림"/>
                <w:kern w:val="0"/>
                <w:sz w:val="24"/>
                <w:szCs w:val="24"/>
              </w:rPr>
            </w:pPr>
            <w:r w:rsidRPr="00F84818">
              <w:rPr>
                <w:rFonts w:ascii="굴림" w:eastAsia="굴림" w:hAnsi="굴림" w:cs="굴림"/>
                <w:kern w:val="0"/>
                <w:sz w:val="24"/>
                <w:szCs w:val="24"/>
              </w:rPr>
              <w:t>Occult blood, Protozoa, Parasite</w:t>
            </w:r>
          </w:p>
        </w:tc>
      </w:tr>
    </w:tbl>
    <w:p w:rsidR="00F84818" w:rsidRDefault="00F84818"/>
    <w:p w:rsidR="00F84818" w:rsidRDefault="00F84818" w:rsidP="00F84818">
      <w:pPr>
        <w:pStyle w:val="5"/>
        <w:shd w:val="clear" w:color="auto" w:fill="FFFFFF"/>
        <w:spacing w:before="0" w:beforeAutospacing="0" w:after="150" w:afterAutospacing="0"/>
        <w:ind w:left="1600" w:hanging="600"/>
        <w:textAlignment w:val="baseline"/>
        <w:rPr>
          <w:rFonts w:ascii="Segoe UI" w:hAnsi="Segoe UI" w:cs="Segoe UI"/>
          <w:color w:val="000000"/>
          <w:sz w:val="30"/>
          <w:szCs w:val="30"/>
        </w:rPr>
      </w:pPr>
      <w:r>
        <w:rPr>
          <w:rFonts w:ascii="Segoe UI" w:hAnsi="Segoe UI" w:cs="Segoe UI"/>
          <w:color w:val="000000"/>
          <w:sz w:val="30"/>
          <w:szCs w:val="30"/>
        </w:rPr>
        <w:t>SPECIALIZED CANCER PROGRAM</w:t>
      </w:r>
    </w:p>
    <w:p w:rsidR="00F84818" w:rsidRDefault="00F84818" w:rsidP="00F84818">
      <w:pPr>
        <w:pStyle w:val="infosec"/>
        <w:spacing w:before="0" w:beforeAutospacing="0" w:after="0" w:afterAutospacing="0" w:line="330" w:lineRule="atLeast"/>
        <w:textAlignment w:val="baseline"/>
        <w:rPr>
          <w:rFonts w:ascii="Segoe UI" w:hAnsi="Segoe UI" w:cs="Segoe UI"/>
          <w:color w:val="0E787C"/>
          <w:sz w:val="21"/>
          <w:szCs w:val="21"/>
        </w:rPr>
      </w:pPr>
      <w:r>
        <w:rPr>
          <w:rStyle w:val="a4"/>
          <w:rFonts w:ascii="Segoe UI" w:hAnsi="Segoe UI" w:cs="Segoe UI"/>
          <w:color w:val="0E787C"/>
          <w:sz w:val="21"/>
          <w:szCs w:val="21"/>
          <w:bdr w:val="none" w:sz="0" w:space="0" w:color="auto" w:frame="1"/>
        </w:rPr>
        <w:t xml:space="preserve">Hour </w:t>
      </w:r>
      <w:proofErr w:type="gramStart"/>
      <w:r>
        <w:rPr>
          <w:rStyle w:val="a4"/>
          <w:rFonts w:ascii="Segoe UI" w:hAnsi="Segoe UI" w:cs="Segoe UI"/>
          <w:color w:val="0E787C"/>
          <w:sz w:val="21"/>
          <w:szCs w:val="21"/>
          <w:bdr w:val="none" w:sz="0" w:space="0" w:color="auto" w:frame="1"/>
        </w:rPr>
        <w:t>Required</w:t>
      </w:r>
      <w:r>
        <w:rPr>
          <w:rStyle w:val="apple-converted-space"/>
          <w:rFonts w:ascii="Segoe UI" w:hAnsi="Segoe UI" w:cs="Segoe UI"/>
          <w:color w:val="0E787C"/>
          <w:sz w:val="21"/>
          <w:szCs w:val="21"/>
        </w:rPr>
        <w:t> </w:t>
      </w:r>
      <w:r>
        <w:rPr>
          <w:rFonts w:ascii="Segoe UI" w:hAnsi="Segoe UI" w:cs="Segoe UI"/>
          <w:color w:val="0E787C"/>
          <w:sz w:val="21"/>
          <w:szCs w:val="21"/>
        </w:rPr>
        <w:t>:</w:t>
      </w:r>
      <w:proofErr w:type="gramEnd"/>
      <w:r>
        <w:rPr>
          <w:rFonts w:ascii="Segoe UI" w:hAnsi="Segoe UI" w:cs="Segoe UI"/>
          <w:color w:val="0E787C"/>
          <w:sz w:val="21"/>
          <w:szCs w:val="21"/>
        </w:rPr>
        <w:t xml:space="preserve"> 5 hours</w:t>
      </w:r>
      <w:r>
        <w:rPr>
          <w:rFonts w:ascii="Segoe UI" w:hAnsi="Segoe UI" w:cs="Segoe UI"/>
          <w:color w:val="0E787C"/>
          <w:sz w:val="21"/>
          <w:szCs w:val="21"/>
        </w:rPr>
        <w:br/>
      </w:r>
      <w:r>
        <w:rPr>
          <w:rStyle w:val="a4"/>
          <w:rFonts w:ascii="Segoe UI" w:hAnsi="Segoe UI" w:cs="Segoe UI"/>
          <w:color w:val="0E787C"/>
          <w:sz w:val="21"/>
          <w:szCs w:val="21"/>
          <w:bdr w:val="none" w:sz="0" w:space="0" w:color="auto" w:frame="1"/>
        </w:rPr>
        <w:t>Fees</w:t>
      </w:r>
      <w:r>
        <w:rPr>
          <w:rStyle w:val="apple-converted-space"/>
          <w:rFonts w:ascii="Segoe UI" w:hAnsi="Segoe UI" w:cs="Segoe UI"/>
          <w:color w:val="0E787C"/>
          <w:sz w:val="21"/>
          <w:szCs w:val="21"/>
        </w:rPr>
        <w:t> </w:t>
      </w:r>
      <w:r>
        <w:rPr>
          <w:rFonts w:ascii="Segoe UI" w:hAnsi="Segoe UI" w:cs="Segoe UI"/>
          <w:color w:val="0E787C"/>
          <w:sz w:val="21"/>
          <w:szCs w:val="21"/>
        </w:rPr>
        <w:t>: Male 2,500,000 KRW (Approx. USD 2,320) / Female 2,600,000 KRW (Approx. USD 2,410)</w:t>
      </w:r>
    </w:p>
    <w:p w:rsidR="00F84818" w:rsidRDefault="00F84818" w:rsidP="00F84818">
      <w:pPr>
        <w:pStyle w:val="appsec"/>
        <w:spacing w:before="0" w:beforeAutospacing="0" w:after="0" w:afterAutospacing="0" w:line="315" w:lineRule="atLeast"/>
        <w:ind w:right="105"/>
        <w:jc w:val="right"/>
        <w:textAlignment w:val="baseline"/>
        <w:rPr>
          <w:rFonts w:ascii="Segoe UI" w:hAnsi="Segoe UI" w:cs="Segoe UI"/>
          <w:color w:val="0E787C"/>
          <w:sz w:val="21"/>
          <w:szCs w:val="21"/>
        </w:rPr>
      </w:pPr>
    </w:p>
    <w:p w:rsidR="00F84818" w:rsidRDefault="00F84818" w:rsidP="00F84818">
      <w:pPr>
        <w:pStyle w:val="5"/>
        <w:spacing w:before="0" w:beforeAutospacing="0" w:after="0" w:afterAutospacing="0" w:line="315" w:lineRule="atLeast"/>
        <w:jc w:val="center"/>
        <w:textAlignment w:val="baseline"/>
        <w:rPr>
          <w:rFonts w:ascii="Segoe UI" w:hAnsi="Segoe UI" w:cs="Segoe UI"/>
          <w:color w:val="000000"/>
          <w:sz w:val="30"/>
          <w:szCs w:val="30"/>
        </w:rPr>
      </w:pPr>
      <w:r>
        <w:rPr>
          <w:rFonts w:ascii="Segoe UI" w:hAnsi="Segoe UI" w:cs="Segoe UI"/>
          <w:color w:val="000000"/>
          <w:sz w:val="30"/>
          <w:szCs w:val="30"/>
        </w:rPr>
        <w:t>Specialized check-up program for detection of specific organ cancer</w:t>
      </w:r>
    </w:p>
    <w:p w:rsidR="00F84818" w:rsidRDefault="00F84818" w:rsidP="00F84818">
      <w:pPr>
        <w:widowControl/>
        <w:numPr>
          <w:ilvl w:val="0"/>
          <w:numId w:val="1"/>
        </w:numPr>
        <w:wordWrap/>
        <w:autoSpaceDE/>
        <w:autoSpaceDN/>
        <w:spacing w:after="0" w:line="270" w:lineRule="atLeast"/>
        <w:ind w:left="150" w:right="150"/>
        <w:jc w:val="center"/>
        <w:textAlignment w:val="baseline"/>
        <w:rPr>
          <w:rFonts w:ascii="Segoe UI" w:hAnsi="Segoe UI" w:cs="Segoe UI"/>
          <w:color w:val="333333"/>
          <w:sz w:val="21"/>
          <w:szCs w:val="21"/>
        </w:rPr>
      </w:pPr>
      <w:r>
        <w:rPr>
          <w:rFonts w:ascii="Segoe UI" w:hAnsi="Segoe UI" w:cs="Segoe UI"/>
          <w:color w:val="333333"/>
          <w:sz w:val="21"/>
          <w:szCs w:val="21"/>
        </w:rPr>
        <w:t xml:space="preserve">Stomach </w:t>
      </w:r>
      <w:r>
        <w:rPr>
          <w:rFonts w:ascii="Segoe UI" w:hAnsi="Segoe UI" w:cs="Segoe UI"/>
          <w:color w:val="333333"/>
          <w:sz w:val="21"/>
          <w:szCs w:val="21"/>
        </w:rPr>
        <w:t>Cancer</w:t>
      </w:r>
    </w:p>
    <w:p w:rsidR="00F84818" w:rsidRDefault="00F84818" w:rsidP="00F84818">
      <w:pPr>
        <w:widowControl/>
        <w:numPr>
          <w:ilvl w:val="0"/>
          <w:numId w:val="1"/>
        </w:numPr>
        <w:wordWrap/>
        <w:autoSpaceDE/>
        <w:autoSpaceDN/>
        <w:spacing w:after="0" w:line="270" w:lineRule="atLeast"/>
        <w:ind w:left="150" w:right="150"/>
        <w:jc w:val="center"/>
        <w:textAlignment w:val="baseline"/>
        <w:rPr>
          <w:rFonts w:ascii="Segoe UI" w:hAnsi="Segoe UI" w:cs="Segoe UI"/>
          <w:color w:val="333333"/>
          <w:sz w:val="21"/>
          <w:szCs w:val="21"/>
        </w:rPr>
      </w:pPr>
      <w:r>
        <w:rPr>
          <w:rFonts w:ascii="Segoe UI" w:hAnsi="Segoe UI" w:cs="Segoe UI"/>
          <w:color w:val="333333"/>
          <w:sz w:val="21"/>
          <w:szCs w:val="21"/>
        </w:rPr>
        <w:t xml:space="preserve">Colon </w:t>
      </w:r>
      <w:r>
        <w:rPr>
          <w:rFonts w:ascii="Segoe UI" w:hAnsi="Segoe UI" w:cs="Segoe UI"/>
          <w:color w:val="333333"/>
          <w:sz w:val="21"/>
          <w:szCs w:val="21"/>
        </w:rPr>
        <w:t>Cancer</w:t>
      </w:r>
    </w:p>
    <w:p w:rsidR="00F84818" w:rsidRDefault="00F84818" w:rsidP="00F84818">
      <w:pPr>
        <w:widowControl/>
        <w:numPr>
          <w:ilvl w:val="0"/>
          <w:numId w:val="1"/>
        </w:numPr>
        <w:wordWrap/>
        <w:autoSpaceDE/>
        <w:autoSpaceDN/>
        <w:spacing w:after="0" w:line="270" w:lineRule="atLeast"/>
        <w:ind w:left="150" w:right="150"/>
        <w:jc w:val="center"/>
        <w:textAlignment w:val="baseline"/>
        <w:rPr>
          <w:rFonts w:ascii="Segoe UI" w:hAnsi="Segoe UI" w:cs="Segoe UI"/>
          <w:color w:val="333333"/>
          <w:sz w:val="21"/>
          <w:szCs w:val="21"/>
        </w:rPr>
      </w:pPr>
      <w:r>
        <w:rPr>
          <w:rFonts w:ascii="Segoe UI" w:hAnsi="Segoe UI" w:cs="Segoe UI"/>
          <w:color w:val="333333"/>
          <w:sz w:val="21"/>
          <w:szCs w:val="21"/>
        </w:rPr>
        <w:t xml:space="preserve">Pelvic </w:t>
      </w:r>
      <w:r>
        <w:rPr>
          <w:rFonts w:ascii="Segoe UI" w:hAnsi="Segoe UI" w:cs="Segoe UI"/>
          <w:color w:val="333333"/>
          <w:sz w:val="21"/>
          <w:szCs w:val="21"/>
        </w:rPr>
        <w:t>Cancer</w:t>
      </w:r>
    </w:p>
    <w:p w:rsidR="00F84818" w:rsidRDefault="00F84818" w:rsidP="00F84818">
      <w:pPr>
        <w:widowControl/>
        <w:numPr>
          <w:ilvl w:val="0"/>
          <w:numId w:val="1"/>
        </w:numPr>
        <w:wordWrap/>
        <w:autoSpaceDE/>
        <w:autoSpaceDN/>
        <w:spacing w:after="0" w:line="270" w:lineRule="atLeast"/>
        <w:ind w:left="150" w:right="150"/>
        <w:jc w:val="center"/>
        <w:textAlignment w:val="baseline"/>
        <w:rPr>
          <w:rFonts w:ascii="Segoe UI" w:hAnsi="Segoe UI" w:cs="Segoe UI"/>
          <w:color w:val="333333"/>
          <w:sz w:val="21"/>
          <w:szCs w:val="21"/>
        </w:rPr>
      </w:pPr>
      <w:r>
        <w:rPr>
          <w:rFonts w:ascii="Segoe UI" w:hAnsi="Segoe UI" w:cs="Segoe UI"/>
          <w:color w:val="333333"/>
          <w:sz w:val="21"/>
          <w:szCs w:val="21"/>
        </w:rPr>
        <w:t xml:space="preserve">Breast </w:t>
      </w:r>
      <w:r>
        <w:rPr>
          <w:rFonts w:ascii="Segoe UI" w:hAnsi="Segoe UI" w:cs="Segoe UI"/>
          <w:color w:val="333333"/>
          <w:sz w:val="21"/>
          <w:szCs w:val="21"/>
        </w:rPr>
        <w:t>Cancer</w:t>
      </w:r>
    </w:p>
    <w:p w:rsidR="00F84818" w:rsidRDefault="00F84818" w:rsidP="00F84818">
      <w:pPr>
        <w:widowControl/>
        <w:numPr>
          <w:ilvl w:val="0"/>
          <w:numId w:val="1"/>
        </w:numPr>
        <w:wordWrap/>
        <w:autoSpaceDE/>
        <w:autoSpaceDN/>
        <w:spacing w:after="0" w:line="270" w:lineRule="atLeast"/>
        <w:ind w:left="150" w:right="150"/>
        <w:jc w:val="center"/>
        <w:textAlignment w:val="baseline"/>
        <w:rPr>
          <w:rFonts w:ascii="Segoe UI" w:hAnsi="Segoe UI" w:cs="Segoe UI"/>
          <w:color w:val="333333"/>
          <w:sz w:val="21"/>
          <w:szCs w:val="21"/>
        </w:rPr>
      </w:pPr>
      <w:r>
        <w:rPr>
          <w:rFonts w:ascii="Segoe UI" w:hAnsi="Segoe UI" w:cs="Segoe UI"/>
          <w:color w:val="333333"/>
          <w:sz w:val="21"/>
          <w:szCs w:val="21"/>
        </w:rPr>
        <w:t xml:space="preserve">Lung </w:t>
      </w:r>
      <w:r>
        <w:rPr>
          <w:rFonts w:ascii="Segoe UI" w:hAnsi="Segoe UI" w:cs="Segoe UI"/>
          <w:color w:val="333333"/>
          <w:sz w:val="21"/>
          <w:szCs w:val="21"/>
        </w:rPr>
        <w:t>Cancer</w:t>
      </w:r>
    </w:p>
    <w:p w:rsidR="00F84818" w:rsidRDefault="00F84818" w:rsidP="00F84818">
      <w:pPr>
        <w:widowControl/>
        <w:numPr>
          <w:ilvl w:val="0"/>
          <w:numId w:val="1"/>
        </w:numPr>
        <w:wordWrap/>
        <w:autoSpaceDE/>
        <w:autoSpaceDN/>
        <w:spacing w:after="0" w:line="270" w:lineRule="atLeast"/>
        <w:ind w:left="150" w:right="150"/>
        <w:jc w:val="center"/>
        <w:textAlignment w:val="baseline"/>
        <w:rPr>
          <w:rFonts w:ascii="Segoe UI" w:hAnsi="Segoe UI" w:cs="Segoe UI"/>
          <w:color w:val="333333"/>
          <w:sz w:val="21"/>
          <w:szCs w:val="21"/>
        </w:rPr>
      </w:pPr>
      <w:r>
        <w:rPr>
          <w:rFonts w:ascii="Segoe UI" w:hAnsi="Segoe UI" w:cs="Segoe UI"/>
          <w:color w:val="333333"/>
          <w:sz w:val="21"/>
          <w:szCs w:val="21"/>
        </w:rPr>
        <w:t xml:space="preserve">Liver </w:t>
      </w:r>
      <w:r>
        <w:rPr>
          <w:rFonts w:ascii="Segoe UI" w:hAnsi="Segoe UI" w:cs="Segoe UI"/>
          <w:color w:val="333333"/>
          <w:sz w:val="21"/>
          <w:szCs w:val="21"/>
        </w:rPr>
        <w:t>Cancer</w:t>
      </w:r>
    </w:p>
    <w:p w:rsidR="00F84818" w:rsidRDefault="00F84818" w:rsidP="00F84818">
      <w:pPr>
        <w:widowControl/>
        <w:numPr>
          <w:ilvl w:val="0"/>
          <w:numId w:val="1"/>
        </w:numPr>
        <w:wordWrap/>
        <w:autoSpaceDE/>
        <w:autoSpaceDN/>
        <w:spacing w:after="0" w:line="270" w:lineRule="atLeast"/>
        <w:ind w:left="150" w:right="150"/>
        <w:jc w:val="center"/>
        <w:textAlignment w:val="baseline"/>
        <w:rPr>
          <w:rFonts w:ascii="Segoe UI" w:hAnsi="Segoe UI" w:cs="Segoe UI"/>
          <w:color w:val="333333"/>
          <w:sz w:val="21"/>
          <w:szCs w:val="21"/>
        </w:rPr>
      </w:pPr>
      <w:r>
        <w:rPr>
          <w:rFonts w:ascii="Segoe UI" w:hAnsi="Segoe UI" w:cs="Segoe UI"/>
          <w:color w:val="333333"/>
          <w:sz w:val="21"/>
          <w:szCs w:val="21"/>
        </w:rPr>
        <w:t xml:space="preserve">Prostate </w:t>
      </w:r>
      <w:r>
        <w:rPr>
          <w:rFonts w:ascii="Segoe UI" w:hAnsi="Segoe UI" w:cs="Segoe UI"/>
          <w:color w:val="333333"/>
          <w:sz w:val="21"/>
          <w:szCs w:val="21"/>
        </w:rPr>
        <w:t>Cancer</w:t>
      </w:r>
    </w:p>
    <w:p w:rsidR="00F84818" w:rsidRDefault="00F84818" w:rsidP="00F84818">
      <w:pPr>
        <w:widowControl/>
        <w:numPr>
          <w:ilvl w:val="0"/>
          <w:numId w:val="1"/>
        </w:numPr>
        <w:wordWrap/>
        <w:autoSpaceDE/>
        <w:autoSpaceDN/>
        <w:spacing w:after="0" w:line="270" w:lineRule="atLeast"/>
        <w:ind w:left="150" w:right="150"/>
        <w:jc w:val="center"/>
        <w:textAlignment w:val="baseline"/>
        <w:rPr>
          <w:rFonts w:ascii="Segoe UI" w:hAnsi="Segoe UI" w:cs="Segoe UI"/>
          <w:color w:val="333333"/>
          <w:sz w:val="21"/>
          <w:szCs w:val="21"/>
        </w:rPr>
      </w:pPr>
      <w:r>
        <w:rPr>
          <w:rFonts w:ascii="Segoe UI" w:hAnsi="Segoe UI" w:cs="Segoe UI"/>
          <w:color w:val="333333"/>
          <w:sz w:val="21"/>
          <w:szCs w:val="21"/>
        </w:rPr>
        <w:t xml:space="preserve">Thyroid </w:t>
      </w:r>
      <w:r>
        <w:rPr>
          <w:rFonts w:ascii="Segoe UI" w:hAnsi="Segoe UI" w:cs="Segoe UI"/>
          <w:color w:val="333333"/>
          <w:sz w:val="21"/>
          <w:szCs w:val="21"/>
        </w:rPr>
        <w:t>Cancer</w:t>
      </w:r>
    </w:p>
    <w:p w:rsidR="00F84818" w:rsidRDefault="00F84818" w:rsidP="00F84818">
      <w:pPr>
        <w:pStyle w:val="prosec"/>
        <w:spacing w:before="450" w:beforeAutospacing="0" w:after="0" w:afterAutospacing="0" w:line="315" w:lineRule="atLeast"/>
        <w:jc w:val="center"/>
        <w:textAlignment w:val="baseline"/>
        <w:rPr>
          <w:rFonts w:ascii="Segoe UI" w:hAnsi="Segoe UI" w:cs="Segoe UI"/>
          <w:color w:val="333333"/>
          <w:sz w:val="21"/>
          <w:szCs w:val="21"/>
        </w:rPr>
      </w:pPr>
      <w:r>
        <w:rPr>
          <w:rFonts w:ascii="Segoe UI" w:hAnsi="Segoe UI" w:cs="Segoe UI"/>
          <w:noProof/>
          <w:color w:val="333333"/>
          <w:sz w:val="21"/>
          <w:szCs w:val="21"/>
        </w:rPr>
        <w:lastRenderedPageBreak/>
        <w:drawing>
          <wp:inline distT="0" distB="0" distL="0" distR="0">
            <wp:extent cx="2838450" cy="1676400"/>
            <wp:effectExtent l="0" t="0" r="0" b="0"/>
            <wp:docPr id="4" name="Рисунок 4" descr="Standard Progr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rogra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676400"/>
                    </a:xfrm>
                    <a:prstGeom prst="rect">
                      <a:avLst/>
                    </a:prstGeom>
                    <a:noFill/>
                    <a:ln>
                      <a:noFill/>
                    </a:ln>
                  </pic:spPr>
                </pic:pic>
              </a:graphicData>
            </a:graphic>
          </wp:inline>
        </w:drawing>
      </w:r>
      <w:r>
        <w:rPr>
          <w:rFonts w:ascii="Segoe UI" w:hAnsi="Segoe UI" w:cs="Segoe UI"/>
          <w:noProof/>
          <w:color w:val="333333"/>
          <w:sz w:val="21"/>
          <w:szCs w:val="21"/>
        </w:rPr>
        <w:drawing>
          <wp:inline distT="0" distB="0" distL="0" distR="0">
            <wp:extent cx="571500" cy="1676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1676400"/>
                    </a:xfrm>
                    <a:prstGeom prst="rect">
                      <a:avLst/>
                    </a:prstGeom>
                    <a:noFill/>
                    <a:ln>
                      <a:noFill/>
                    </a:ln>
                  </pic:spPr>
                </pic:pic>
              </a:graphicData>
            </a:graphic>
          </wp:inline>
        </w:drawing>
      </w:r>
      <w:r>
        <w:rPr>
          <w:rFonts w:ascii="Segoe UI" w:hAnsi="Segoe UI" w:cs="Segoe UI"/>
          <w:noProof/>
          <w:color w:val="333333"/>
          <w:sz w:val="21"/>
          <w:szCs w:val="21"/>
        </w:rPr>
        <w:drawing>
          <wp:inline distT="0" distB="0" distL="0" distR="0">
            <wp:extent cx="2857500" cy="1676400"/>
            <wp:effectExtent l="0" t="0" r="0" b="0"/>
            <wp:docPr id="2" name="Рисунок 2" descr="Colonoscopy / Chest CT / Abd. &amp; Pelvis CT / Sputum Cytolo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noscopy / Chest CT / Abd. &amp; Pelvis CT / Sputum Cytology(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p>
    <w:p w:rsidR="00F84818" w:rsidRDefault="00F84818" w:rsidP="00F84818">
      <w:pPr>
        <w:pStyle w:val="mg20"/>
        <w:shd w:val="clear" w:color="auto" w:fill="FFFFFF"/>
        <w:spacing w:before="300" w:beforeAutospacing="0" w:after="300" w:afterAutospacing="0" w:line="315" w:lineRule="atLeast"/>
        <w:textAlignment w:val="baseline"/>
        <w:rPr>
          <w:rFonts w:ascii="Segoe UI" w:hAnsi="Segoe UI" w:cs="Segoe UI"/>
          <w:color w:val="333333"/>
          <w:sz w:val="21"/>
          <w:szCs w:val="21"/>
        </w:rPr>
      </w:pPr>
      <w:r>
        <w:rPr>
          <w:rFonts w:ascii="Segoe UI" w:hAnsi="Segoe UI" w:cs="Segoe UI"/>
          <w:noProof/>
          <w:color w:val="333333"/>
          <w:sz w:val="21"/>
          <w:szCs w:val="21"/>
        </w:rPr>
        <w:drawing>
          <wp:inline distT="0" distB="0" distL="0" distR="0">
            <wp:extent cx="6667500" cy="1714500"/>
            <wp:effectExtent l="0" t="0" r="0" b="0"/>
            <wp:docPr id="1" name="Рисунок 1" descr="Colonoscopy / Chest, Abdomen &amp; pelvis CT / Sputum cy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noscopy / Chest, Abdomen &amp; pelvis CT / Sputum cytolo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1714500"/>
                    </a:xfrm>
                    <a:prstGeom prst="rect">
                      <a:avLst/>
                    </a:prstGeom>
                    <a:noFill/>
                    <a:ln>
                      <a:noFill/>
                    </a:ln>
                  </pic:spPr>
                </pic:pic>
              </a:graphicData>
            </a:graphic>
          </wp:inline>
        </w:drawing>
      </w:r>
    </w:p>
    <w:p w:rsidR="00F84818" w:rsidRDefault="00F84818" w:rsidP="00F84818">
      <w:pPr>
        <w:pStyle w:val="6"/>
        <w:keepNext w:val="0"/>
        <w:widowControl/>
        <w:numPr>
          <w:ilvl w:val="0"/>
          <w:numId w:val="2"/>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Colonoscopy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Examination of the inside of the entire large intestine, from the rectum through the orifice of the appendix, by inserting an endoscope into the anus</w:t>
      </w:r>
    </w:p>
    <w:p w:rsidR="00F84818" w:rsidRDefault="00F84818" w:rsidP="00F84818">
      <w:pPr>
        <w:pStyle w:val="6"/>
        <w:keepNext w:val="0"/>
        <w:widowControl/>
        <w:numPr>
          <w:ilvl w:val="0"/>
          <w:numId w:val="2"/>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Chest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Examination of the organs and structures in your chest area, e.g., lungs, trachea and bronchi, esophagus, mediastinum, and pulmonary arteries and veins</w:t>
      </w:r>
    </w:p>
    <w:p w:rsidR="00F84818" w:rsidRDefault="00F84818" w:rsidP="00F84818">
      <w:pPr>
        <w:pStyle w:val="6"/>
        <w:keepNext w:val="0"/>
        <w:widowControl/>
        <w:numPr>
          <w:ilvl w:val="0"/>
          <w:numId w:val="2"/>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Abdomen &amp; Pelvis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A test using x-ray equipment with computers to produce detailed cross-sectional images of the abdomen/pelvis. This test is particularly useful in examining some parts of the organs and retroperitoneal structures</w:t>
      </w:r>
    </w:p>
    <w:p w:rsidR="00F84818" w:rsidRDefault="00F84818"/>
    <w:p w:rsidR="00F84818" w:rsidRDefault="00F84818"/>
    <w:p w:rsidR="00F84818" w:rsidRDefault="00F84818">
      <w:pPr>
        <w:rPr>
          <w:rFonts w:hint="eastAsia"/>
        </w:rPr>
      </w:pPr>
    </w:p>
    <w:p w:rsidR="00F84818" w:rsidRDefault="00F84818" w:rsidP="00F84818">
      <w:pPr>
        <w:pStyle w:val="5"/>
        <w:shd w:val="clear" w:color="auto" w:fill="FFFFFF"/>
        <w:spacing w:before="0" w:beforeAutospacing="0" w:after="150" w:afterAutospacing="0"/>
        <w:ind w:left="1600" w:hanging="600"/>
        <w:textAlignment w:val="baseline"/>
        <w:rPr>
          <w:rFonts w:ascii="Segoe UI" w:hAnsi="Segoe UI" w:cs="Segoe UI"/>
          <w:color w:val="000000"/>
          <w:sz w:val="30"/>
          <w:szCs w:val="30"/>
        </w:rPr>
      </w:pPr>
      <w:r>
        <w:rPr>
          <w:rFonts w:ascii="Segoe UI" w:hAnsi="Segoe UI" w:cs="Segoe UI"/>
          <w:color w:val="000000"/>
          <w:sz w:val="30"/>
          <w:szCs w:val="30"/>
        </w:rPr>
        <w:lastRenderedPageBreak/>
        <w:t>SPECIALIZED HEART PROGRAM</w:t>
      </w:r>
    </w:p>
    <w:p w:rsidR="00F84818" w:rsidRDefault="00F84818" w:rsidP="00F84818">
      <w:pPr>
        <w:pStyle w:val="infosec"/>
        <w:spacing w:before="0" w:beforeAutospacing="0" w:after="0" w:afterAutospacing="0" w:line="330" w:lineRule="atLeast"/>
        <w:textAlignment w:val="baseline"/>
        <w:rPr>
          <w:rFonts w:ascii="Segoe UI" w:hAnsi="Segoe UI" w:cs="Segoe UI"/>
          <w:color w:val="0E787C"/>
          <w:sz w:val="21"/>
          <w:szCs w:val="21"/>
        </w:rPr>
      </w:pPr>
      <w:r>
        <w:rPr>
          <w:rStyle w:val="a4"/>
          <w:rFonts w:ascii="Segoe UI" w:hAnsi="Segoe UI" w:cs="Segoe UI"/>
          <w:color w:val="0E787C"/>
          <w:sz w:val="21"/>
          <w:szCs w:val="21"/>
          <w:bdr w:val="none" w:sz="0" w:space="0" w:color="auto" w:frame="1"/>
        </w:rPr>
        <w:t xml:space="preserve">Hour </w:t>
      </w:r>
      <w:proofErr w:type="gramStart"/>
      <w:r>
        <w:rPr>
          <w:rStyle w:val="a4"/>
          <w:rFonts w:ascii="Segoe UI" w:hAnsi="Segoe UI" w:cs="Segoe UI"/>
          <w:color w:val="0E787C"/>
          <w:sz w:val="21"/>
          <w:szCs w:val="21"/>
          <w:bdr w:val="none" w:sz="0" w:space="0" w:color="auto" w:frame="1"/>
        </w:rPr>
        <w:t>Required</w:t>
      </w:r>
      <w:r>
        <w:rPr>
          <w:rStyle w:val="apple-converted-space"/>
          <w:rFonts w:ascii="Segoe UI" w:hAnsi="Segoe UI" w:cs="Segoe UI"/>
          <w:color w:val="0E787C"/>
          <w:sz w:val="21"/>
          <w:szCs w:val="21"/>
        </w:rPr>
        <w:t> </w:t>
      </w:r>
      <w:r>
        <w:rPr>
          <w:rFonts w:ascii="Segoe UI" w:hAnsi="Segoe UI" w:cs="Segoe UI"/>
          <w:color w:val="0E787C"/>
          <w:sz w:val="21"/>
          <w:szCs w:val="21"/>
        </w:rPr>
        <w:t>:</w:t>
      </w:r>
      <w:proofErr w:type="gramEnd"/>
      <w:r>
        <w:rPr>
          <w:rFonts w:ascii="Segoe UI" w:hAnsi="Segoe UI" w:cs="Segoe UI"/>
          <w:color w:val="0E787C"/>
          <w:sz w:val="21"/>
          <w:szCs w:val="21"/>
        </w:rPr>
        <w:t xml:space="preserve"> 5 hours</w:t>
      </w:r>
      <w:r>
        <w:rPr>
          <w:rFonts w:ascii="Segoe UI" w:hAnsi="Segoe UI" w:cs="Segoe UI"/>
          <w:color w:val="0E787C"/>
          <w:sz w:val="21"/>
          <w:szCs w:val="21"/>
        </w:rPr>
        <w:br/>
      </w:r>
      <w:r>
        <w:rPr>
          <w:rStyle w:val="a4"/>
          <w:rFonts w:ascii="Segoe UI" w:hAnsi="Segoe UI" w:cs="Segoe UI"/>
          <w:color w:val="0E787C"/>
          <w:sz w:val="21"/>
          <w:szCs w:val="21"/>
          <w:bdr w:val="none" w:sz="0" w:space="0" w:color="auto" w:frame="1"/>
        </w:rPr>
        <w:t>Fees</w:t>
      </w:r>
      <w:r>
        <w:rPr>
          <w:rStyle w:val="apple-converted-space"/>
          <w:rFonts w:ascii="Segoe UI" w:hAnsi="Segoe UI" w:cs="Segoe UI"/>
          <w:color w:val="0E787C"/>
          <w:sz w:val="21"/>
          <w:szCs w:val="21"/>
        </w:rPr>
        <w:t> </w:t>
      </w:r>
      <w:r>
        <w:rPr>
          <w:rFonts w:ascii="Segoe UI" w:hAnsi="Segoe UI" w:cs="Segoe UI"/>
          <w:color w:val="0E787C"/>
          <w:sz w:val="21"/>
          <w:szCs w:val="21"/>
        </w:rPr>
        <w:t>: Male 2,650,000 KRW (Approx. USD 2,460) / Female 3,050,000 KRW (Approx. USD 2,830)</w:t>
      </w:r>
    </w:p>
    <w:p w:rsidR="00F84818" w:rsidRDefault="00F84818" w:rsidP="00F84818">
      <w:pPr>
        <w:pStyle w:val="5"/>
        <w:spacing w:before="0" w:beforeAutospacing="0" w:after="0" w:afterAutospacing="0"/>
        <w:jc w:val="center"/>
        <w:textAlignment w:val="baseline"/>
        <w:rPr>
          <w:rFonts w:ascii="Segoe UI" w:hAnsi="Segoe UI" w:cs="Segoe UI"/>
          <w:color w:val="000000"/>
          <w:sz w:val="30"/>
          <w:szCs w:val="30"/>
        </w:rPr>
      </w:pPr>
      <w:r>
        <w:rPr>
          <w:rFonts w:ascii="Segoe UI" w:hAnsi="Segoe UI" w:cs="Segoe UI"/>
          <w:color w:val="000000"/>
          <w:sz w:val="30"/>
          <w:szCs w:val="30"/>
        </w:rPr>
        <w:t xml:space="preserve">Specialized check-up program for detection of cardiovascular </w:t>
      </w:r>
      <w:proofErr w:type="gramStart"/>
      <w:r>
        <w:rPr>
          <w:rFonts w:ascii="Segoe UI" w:hAnsi="Segoe UI" w:cs="Segoe UI"/>
          <w:color w:val="000000"/>
          <w:sz w:val="30"/>
          <w:szCs w:val="30"/>
        </w:rPr>
        <w:t>disease</w:t>
      </w:r>
      <w:proofErr w:type="gramEnd"/>
      <w:r>
        <w:rPr>
          <w:rFonts w:ascii="Segoe UI" w:hAnsi="Segoe UI" w:cs="Segoe UI"/>
          <w:color w:val="000000"/>
          <w:sz w:val="30"/>
          <w:szCs w:val="30"/>
        </w:rPr>
        <w:br/>
        <w:t>(Colonoscopy not included)</w:t>
      </w:r>
    </w:p>
    <w:p w:rsidR="00F84818" w:rsidRDefault="00F84818" w:rsidP="00F84818">
      <w:pPr>
        <w:pStyle w:val="prosec"/>
        <w:spacing w:before="0" w:beforeAutospacing="0" w:after="0" w:afterAutospacing="0" w:line="315" w:lineRule="atLeast"/>
        <w:jc w:val="center"/>
        <w:textAlignment w:val="baseline"/>
        <w:rPr>
          <w:rFonts w:ascii="Segoe UI" w:hAnsi="Segoe UI" w:cs="Segoe UI"/>
          <w:color w:val="333333"/>
          <w:sz w:val="21"/>
          <w:szCs w:val="21"/>
        </w:rPr>
      </w:pPr>
      <w:r>
        <w:rPr>
          <w:rFonts w:ascii="Segoe UI" w:hAnsi="Segoe UI" w:cs="Segoe UI"/>
          <w:noProof/>
          <w:color w:val="333333"/>
          <w:sz w:val="21"/>
          <w:szCs w:val="21"/>
          <w:bdr w:val="none" w:sz="0" w:space="0" w:color="auto" w:frame="1"/>
        </w:rPr>
        <w:drawing>
          <wp:inline distT="0" distB="0" distL="0" distR="0">
            <wp:extent cx="2838450" cy="1676400"/>
            <wp:effectExtent l="0" t="0" r="0" b="0"/>
            <wp:docPr id="8" name="Рисунок 8" descr="Standard Progr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dard Progra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676400"/>
                    </a:xfrm>
                    <a:prstGeom prst="rect">
                      <a:avLst/>
                    </a:prstGeom>
                    <a:noFill/>
                    <a:ln>
                      <a:noFill/>
                    </a:ln>
                  </pic:spPr>
                </pic:pic>
              </a:graphicData>
            </a:graphic>
          </wp:inline>
        </w:drawing>
      </w:r>
      <w:r>
        <w:rPr>
          <w:rFonts w:ascii="Segoe UI" w:hAnsi="Segoe UI" w:cs="Segoe UI"/>
          <w:noProof/>
          <w:color w:val="333333"/>
          <w:sz w:val="21"/>
          <w:szCs w:val="21"/>
          <w:bdr w:val="none" w:sz="0" w:space="0" w:color="auto" w:frame="1"/>
        </w:rPr>
        <w:drawing>
          <wp:inline distT="0" distB="0" distL="0" distR="0">
            <wp:extent cx="571500" cy="1676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1676400"/>
                    </a:xfrm>
                    <a:prstGeom prst="rect">
                      <a:avLst/>
                    </a:prstGeom>
                    <a:noFill/>
                    <a:ln>
                      <a:noFill/>
                    </a:ln>
                  </pic:spPr>
                </pic:pic>
              </a:graphicData>
            </a:graphic>
          </wp:inline>
        </w:drawing>
      </w:r>
      <w:r>
        <w:rPr>
          <w:rFonts w:ascii="Segoe UI" w:hAnsi="Segoe UI" w:cs="Segoe UI"/>
          <w:noProof/>
          <w:color w:val="333333"/>
          <w:sz w:val="21"/>
          <w:szCs w:val="21"/>
        </w:rPr>
        <w:drawing>
          <wp:inline distT="0" distB="0" distL="0" distR="0">
            <wp:extent cx="2838450" cy="2628900"/>
            <wp:effectExtent l="0" t="0" r="0" b="0"/>
            <wp:docPr id="6" name="Рисунок 6" descr="Coronary CT / Fat measurement CT / Carotid Ultrasonography / Pulse Wave Velocity Measurement / Echocardiography / Treadmill Test / Atherosclerotic 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onary CT / Fat measurement CT / Carotid Ultrasonography / Pulse Wave Velocity Measurement / Echocardiography / Treadmill Test / Atherosclerotic Mark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628900"/>
                    </a:xfrm>
                    <a:prstGeom prst="rect">
                      <a:avLst/>
                    </a:prstGeom>
                    <a:noFill/>
                    <a:ln>
                      <a:noFill/>
                    </a:ln>
                  </pic:spPr>
                </pic:pic>
              </a:graphicData>
            </a:graphic>
          </wp:inline>
        </w:drawing>
      </w:r>
    </w:p>
    <w:p w:rsidR="00F84818" w:rsidRDefault="00F84818" w:rsidP="00F84818">
      <w:pPr>
        <w:pStyle w:val="mg20"/>
        <w:shd w:val="clear" w:color="auto" w:fill="FFFFFF"/>
        <w:spacing w:before="300" w:beforeAutospacing="0" w:after="300" w:afterAutospacing="0" w:line="315" w:lineRule="atLeast"/>
        <w:textAlignment w:val="baseline"/>
        <w:rPr>
          <w:rFonts w:ascii="Segoe UI" w:hAnsi="Segoe UI" w:cs="Segoe UI"/>
          <w:color w:val="333333"/>
          <w:sz w:val="21"/>
          <w:szCs w:val="21"/>
        </w:rPr>
      </w:pPr>
      <w:r>
        <w:rPr>
          <w:rFonts w:ascii="Segoe UI" w:hAnsi="Segoe UI" w:cs="Segoe UI"/>
          <w:noProof/>
          <w:color w:val="333333"/>
          <w:sz w:val="21"/>
          <w:szCs w:val="21"/>
        </w:rPr>
        <w:drawing>
          <wp:inline distT="0" distB="0" distL="0" distR="0">
            <wp:extent cx="6667500" cy="1714500"/>
            <wp:effectExtent l="0" t="0" r="0" b="0"/>
            <wp:docPr id="5" name="Рисунок 5" descr="Coronary CT / Echocardiography / Treadmill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onary CT / Echocardiography / Treadmill 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1714500"/>
                    </a:xfrm>
                    <a:prstGeom prst="rect">
                      <a:avLst/>
                    </a:prstGeom>
                    <a:noFill/>
                    <a:ln>
                      <a:noFill/>
                    </a:ln>
                  </pic:spPr>
                </pic:pic>
              </a:graphicData>
            </a:graphic>
          </wp:inline>
        </w:drawing>
      </w:r>
    </w:p>
    <w:p w:rsidR="00F84818" w:rsidRDefault="00F84818" w:rsidP="00F84818">
      <w:pPr>
        <w:pStyle w:val="6"/>
        <w:keepNext w:val="0"/>
        <w:widowControl/>
        <w:numPr>
          <w:ilvl w:val="0"/>
          <w:numId w:val="3"/>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Coronary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Cardiac coronary angiogram images obtained with rapid CT scanning and 3D reconstruction</w:t>
      </w:r>
    </w:p>
    <w:p w:rsidR="00F84818" w:rsidRDefault="00F84818" w:rsidP="00F84818">
      <w:pPr>
        <w:pStyle w:val="6"/>
        <w:keepNext w:val="0"/>
        <w:widowControl/>
        <w:numPr>
          <w:ilvl w:val="0"/>
          <w:numId w:val="3"/>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Fat measurement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lastRenderedPageBreak/>
        <w:t>Calculating abdomen fat, subcutaneous fat, intraperitoneal fat areas with CT</w:t>
      </w:r>
    </w:p>
    <w:p w:rsidR="00F84818" w:rsidRDefault="00F84818" w:rsidP="00F84818">
      <w:pPr>
        <w:pStyle w:val="6"/>
        <w:keepNext w:val="0"/>
        <w:widowControl/>
        <w:numPr>
          <w:ilvl w:val="0"/>
          <w:numId w:val="3"/>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Carotid Ultrasonography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To reveal atherosclerosis in the carotid arteries using ultrasound</w:t>
      </w:r>
    </w:p>
    <w:p w:rsidR="00F84818" w:rsidRDefault="00F84818" w:rsidP="00F84818">
      <w:pPr>
        <w:pStyle w:val="6"/>
        <w:keepNext w:val="0"/>
        <w:widowControl/>
        <w:numPr>
          <w:ilvl w:val="0"/>
          <w:numId w:val="3"/>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Echocardiography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 xml:space="preserve">Evaluating heart structure and function with </w:t>
      </w:r>
      <w:proofErr w:type="spellStart"/>
      <w:r>
        <w:rPr>
          <w:rFonts w:ascii="Segoe UI" w:hAnsi="Segoe UI" w:cs="Segoe UI"/>
          <w:color w:val="333333"/>
          <w:sz w:val="21"/>
          <w:szCs w:val="21"/>
        </w:rPr>
        <w:t>ultrasongraphy</w:t>
      </w:r>
      <w:proofErr w:type="spellEnd"/>
    </w:p>
    <w:p w:rsidR="00F84818" w:rsidRDefault="00F84818" w:rsidP="00F84818">
      <w:pPr>
        <w:pStyle w:val="6"/>
        <w:keepNext w:val="0"/>
        <w:widowControl/>
        <w:numPr>
          <w:ilvl w:val="0"/>
          <w:numId w:val="3"/>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Treadmill test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To evaluate ischemic heart disease with exercise on a treadmill</w:t>
      </w:r>
    </w:p>
    <w:p w:rsidR="00F84818" w:rsidRDefault="00F84818" w:rsidP="00F84818">
      <w:pPr>
        <w:pStyle w:val="5"/>
        <w:shd w:val="clear" w:color="auto" w:fill="FFFFFF"/>
        <w:spacing w:before="0" w:beforeAutospacing="0" w:after="150" w:afterAutospacing="0"/>
        <w:ind w:left="1600" w:hanging="600"/>
        <w:textAlignment w:val="baseline"/>
        <w:rPr>
          <w:rFonts w:ascii="Segoe UI" w:hAnsi="Segoe UI" w:cs="Segoe UI"/>
          <w:color w:val="000000"/>
          <w:sz w:val="30"/>
          <w:szCs w:val="30"/>
        </w:rPr>
      </w:pPr>
    </w:p>
    <w:p w:rsidR="00F84818" w:rsidRDefault="00F84818" w:rsidP="00F84818">
      <w:pPr>
        <w:pStyle w:val="5"/>
        <w:shd w:val="clear" w:color="auto" w:fill="FFFFFF"/>
        <w:spacing w:before="0" w:beforeAutospacing="0" w:after="150" w:afterAutospacing="0"/>
        <w:ind w:left="1600" w:hanging="600"/>
        <w:textAlignment w:val="baseline"/>
        <w:rPr>
          <w:rFonts w:ascii="Segoe UI" w:hAnsi="Segoe UI" w:cs="Segoe UI"/>
          <w:color w:val="000000"/>
          <w:sz w:val="30"/>
          <w:szCs w:val="30"/>
        </w:rPr>
      </w:pPr>
      <w:r>
        <w:rPr>
          <w:rFonts w:ascii="Segoe UI" w:hAnsi="Segoe UI" w:cs="Segoe UI"/>
          <w:color w:val="000000"/>
          <w:sz w:val="30"/>
          <w:szCs w:val="30"/>
        </w:rPr>
        <w:t>DELUXE PROGRAM</w:t>
      </w:r>
    </w:p>
    <w:p w:rsidR="00F84818" w:rsidRDefault="00F84818" w:rsidP="00F84818">
      <w:pPr>
        <w:pStyle w:val="infosec"/>
        <w:spacing w:before="0" w:beforeAutospacing="0" w:after="0" w:afterAutospacing="0" w:line="330" w:lineRule="atLeast"/>
        <w:textAlignment w:val="baseline"/>
        <w:rPr>
          <w:rFonts w:ascii="Segoe UI" w:hAnsi="Segoe UI" w:cs="Segoe UI"/>
          <w:color w:val="0E787C"/>
          <w:sz w:val="21"/>
          <w:szCs w:val="21"/>
        </w:rPr>
      </w:pPr>
      <w:r>
        <w:rPr>
          <w:rStyle w:val="a4"/>
          <w:rFonts w:ascii="Segoe UI" w:hAnsi="Segoe UI" w:cs="Segoe UI"/>
          <w:color w:val="0E787C"/>
          <w:sz w:val="21"/>
          <w:szCs w:val="21"/>
          <w:bdr w:val="none" w:sz="0" w:space="0" w:color="auto" w:frame="1"/>
        </w:rPr>
        <w:t xml:space="preserve">Hour </w:t>
      </w:r>
      <w:proofErr w:type="gramStart"/>
      <w:r>
        <w:rPr>
          <w:rStyle w:val="a4"/>
          <w:rFonts w:ascii="Segoe UI" w:hAnsi="Segoe UI" w:cs="Segoe UI"/>
          <w:color w:val="0E787C"/>
          <w:sz w:val="21"/>
          <w:szCs w:val="21"/>
          <w:bdr w:val="none" w:sz="0" w:space="0" w:color="auto" w:frame="1"/>
        </w:rPr>
        <w:t>Required</w:t>
      </w:r>
      <w:r>
        <w:rPr>
          <w:rStyle w:val="apple-converted-space"/>
          <w:rFonts w:ascii="Segoe UI" w:hAnsi="Segoe UI" w:cs="Segoe UI"/>
          <w:color w:val="0E787C"/>
          <w:sz w:val="21"/>
          <w:szCs w:val="21"/>
        </w:rPr>
        <w:t> </w:t>
      </w:r>
      <w:r>
        <w:rPr>
          <w:rFonts w:ascii="Segoe UI" w:hAnsi="Segoe UI" w:cs="Segoe UI"/>
          <w:color w:val="0E787C"/>
          <w:sz w:val="21"/>
          <w:szCs w:val="21"/>
        </w:rPr>
        <w:t>:</w:t>
      </w:r>
      <w:proofErr w:type="gramEnd"/>
      <w:r>
        <w:rPr>
          <w:rFonts w:ascii="Segoe UI" w:hAnsi="Segoe UI" w:cs="Segoe UI"/>
          <w:color w:val="0E787C"/>
          <w:sz w:val="21"/>
          <w:szCs w:val="21"/>
        </w:rPr>
        <w:t xml:space="preserve"> 6 hours</w:t>
      </w:r>
      <w:r>
        <w:rPr>
          <w:rFonts w:ascii="Segoe UI" w:hAnsi="Segoe UI" w:cs="Segoe UI"/>
          <w:color w:val="0E787C"/>
          <w:sz w:val="21"/>
          <w:szCs w:val="21"/>
        </w:rPr>
        <w:br/>
      </w:r>
      <w:r>
        <w:rPr>
          <w:rStyle w:val="a4"/>
          <w:rFonts w:ascii="Segoe UI" w:hAnsi="Segoe UI" w:cs="Segoe UI"/>
          <w:color w:val="0E787C"/>
          <w:sz w:val="21"/>
          <w:szCs w:val="21"/>
          <w:bdr w:val="none" w:sz="0" w:space="0" w:color="auto" w:frame="1"/>
        </w:rPr>
        <w:t>Fees</w:t>
      </w:r>
      <w:r>
        <w:rPr>
          <w:rStyle w:val="apple-converted-space"/>
          <w:rFonts w:ascii="Segoe UI" w:hAnsi="Segoe UI" w:cs="Segoe UI"/>
          <w:color w:val="0E787C"/>
          <w:sz w:val="21"/>
          <w:szCs w:val="21"/>
        </w:rPr>
        <w:t> </w:t>
      </w:r>
      <w:r>
        <w:rPr>
          <w:rFonts w:ascii="Segoe UI" w:hAnsi="Segoe UI" w:cs="Segoe UI"/>
          <w:color w:val="0E787C"/>
          <w:sz w:val="21"/>
          <w:szCs w:val="21"/>
        </w:rPr>
        <w:t>: Male 3,450,000 KRW (Approx. USD 3,200) / Female 3,900,000 KRW (Approx. USD 3,610)</w:t>
      </w:r>
    </w:p>
    <w:p w:rsidR="00F84818" w:rsidRDefault="00F84818" w:rsidP="00F84818">
      <w:pPr>
        <w:pStyle w:val="appsec"/>
        <w:spacing w:before="0" w:beforeAutospacing="0" w:after="0" w:afterAutospacing="0" w:line="315" w:lineRule="atLeast"/>
        <w:ind w:right="105"/>
        <w:jc w:val="right"/>
        <w:textAlignment w:val="baseline"/>
        <w:rPr>
          <w:rFonts w:ascii="Segoe UI" w:hAnsi="Segoe UI" w:cs="Segoe UI"/>
          <w:color w:val="0E787C"/>
          <w:sz w:val="21"/>
          <w:szCs w:val="21"/>
        </w:rPr>
      </w:pPr>
    </w:p>
    <w:p w:rsidR="00F84818" w:rsidRDefault="00F84818" w:rsidP="00F84818">
      <w:pPr>
        <w:pStyle w:val="5"/>
        <w:spacing w:before="0" w:beforeAutospacing="0" w:after="0" w:afterAutospacing="0"/>
        <w:jc w:val="center"/>
        <w:textAlignment w:val="baseline"/>
        <w:rPr>
          <w:rFonts w:ascii="Segoe UI" w:hAnsi="Segoe UI" w:cs="Segoe UI"/>
          <w:color w:val="000000"/>
          <w:sz w:val="30"/>
          <w:szCs w:val="30"/>
        </w:rPr>
      </w:pPr>
      <w:r>
        <w:rPr>
          <w:rFonts w:ascii="Segoe UI" w:hAnsi="Segoe UI" w:cs="Segoe UI"/>
          <w:color w:val="000000"/>
          <w:sz w:val="30"/>
          <w:szCs w:val="30"/>
        </w:rPr>
        <w:t>Detailed check-up program including both specialized cancer and</w:t>
      </w:r>
      <w:r>
        <w:rPr>
          <w:rFonts w:ascii="Segoe UI" w:hAnsi="Segoe UI" w:cs="Segoe UI"/>
          <w:color w:val="000000"/>
          <w:sz w:val="30"/>
          <w:szCs w:val="30"/>
        </w:rPr>
        <w:br/>
        <w:t>heart program</w:t>
      </w:r>
    </w:p>
    <w:p w:rsidR="00F84818" w:rsidRDefault="00F84818" w:rsidP="00F84818">
      <w:pPr>
        <w:pStyle w:val="prosec"/>
        <w:spacing w:before="0" w:beforeAutospacing="0" w:after="0" w:afterAutospacing="0" w:line="315" w:lineRule="atLeast"/>
        <w:jc w:val="center"/>
        <w:textAlignment w:val="baseline"/>
        <w:rPr>
          <w:rFonts w:ascii="Segoe UI" w:hAnsi="Segoe UI" w:cs="Segoe UI"/>
          <w:color w:val="333333"/>
          <w:sz w:val="21"/>
          <w:szCs w:val="21"/>
        </w:rPr>
      </w:pPr>
      <w:r>
        <w:rPr>
          <w:rFonts w:ascii="Segoe UI" w:hAnsi="Segoe UI" w:cs="Segoe UI"/>
          <w:noProof/>
          <w:color w:val="333333"/>
          <w:sz w:val="21"/>
          <w:szCs w:val="21"/>
          <w:bdr w:val="none" w:sz="0" w:space="0" w:color="auto" w:frame="1"/>
        </w:rPr>
        <w:drawing>
          <wp:inline distT="0" distB="0" distL="0" distR="0">
            <wp:extent cx="2838450" cy="2533650"/>
            <wp:effectExtent l="0" t="0" r="0" b="0"/>
            <wp:docPr id="11" name="Рисунок 11" descr="Standard Program + Dental Exam + Dental X-ra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ndard Program + Dental Exam + Dental X-ray">
                      <a:hlinkClick r:id="rId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2533650"/>
                    </a:xfrm>
                    <a:prstGeom prst="rect">
                      <a:avLst/>
                    </a:prstGeom>
                    <a:noFill/>
                    <a:ln>
                      <a:noFill/>
                    </a:ln>
                  </pic:spPr>
                </pic:pic>
              </a:graphicData>
            </a:graphic>
          </wp:inline>
        </w:drawing>
      </w:r>
      <w:r>
        <w:rPr>
          <w:rFonts w:ascii="Segoe UI" w:hAnsi="Segoe UI" w:cs="Segoe UI"/>
          <w:noProof/>
          <w:color w:val="333333"/>
          <w:sz w:val="21"/>
          <w:szCs w:val="21"/>
          <w:bdr w:val="none" w:sz="0" w:space="0" w:color="auto" w:frame="1"/>
        </w:rPr>
        <w:drawing>
          <wp:inline distT="0" distB="0" distL="0" distR="0">
            <wp:extent cx="2838450" cy="2533650"/>
            <wp:effectExtent l="0" t="0" r="0" b="0"/>
            <wp:docPr id="10" name="Рисунок 10" descr="Specialized cancer - Coronary CT / Fat measurement CT / Carotid Ultrasonography / Pulse Wave Velocity Measurement / Echocardiography / Treadmill Test / Atherosclerotic Mark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ecialized cancer - Coronary CT / Fat measurement CT / Carotid Ultrasonography / Pulse Wave Velocity Measurement / Echocardiography / Treadmill Test / Atherosclerotic Mark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2533650"/>
                    </a:xfrm>
                    <a:prstGeom prst="rect">
                      <a:avLst/>
                    </a:prstGeom>
                    <a:noFill/>
                    <a:ln>
                      <a:noFill/>
                    </a:ln>
                  </pic:spPr>
                </pic:pic>
              </a:graphicData>
            </a:graphic>
          </wp:inline>
        </w:drawing>
      </w:r>
      <w:r>
        <w:rPr>
          <w:rFonts w:ascii="Segoe UI" w:hAnsi="Segoe UI" w:cs="Segoe UI"/>
          <w:noProof/>
          <w:color w:val="333333"/>
          <w:sz w:val="21"/>
          <w:szCs w:val="21"/>
          <w:bdr w:val="none" w:sz="0" w:space="0" w:color="auto" w:frame="1"/>
        </w:rPr>
        <w:drawing>
          <wp:inline distT="0" distB="0" distL="0" distR="0">
            <wp:extent cx="6286500" cy="2295525"/>
            <wp:effectExtent l="0" t="0" r="0" b="9525"/>
            <wp:docPr id="9" name="Рисунок 9" descr="Specialized heart - Coronary CT / Fat measurement CT / Carotid Ultrasonography / Pulse Wave Velocity Measurement / Echocardiography / Treadmill Test / Atherosclerotic Mark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ecialized heart - Coronary CT / Fat measurement CT / Carotid Ultrasonography / Pulse Wave Velocity Measurement / Echocardiography / Treadmill Test / Atherosclerotic Mark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0" cy="2295525"/>
                    </a:xfrm>
                    <a:prstGeom prst="rect">
                      <a:avLst/>
                    </a:prstGeom>
                    <a:noFill/>
                    <a:ln>
                      <a:noFill/>
                    </a:ln>
                  </pic:spPr>
                </pic:pic>
              </a:graphicData>
            </a:graphic>
          </wp:inline>
        </w:drawing>
      </w:r>
    </w:p>
    <w:p w:rsidR="00F84818" w:rsidRDefault="00F84818" w:rsidP="00F84818">
      <w:pPr>
        <w:pStyle w:val="6"/>
        <w:keepNext w:val="0"/>
        <w:widowControl/>
        <w:numPr>
          <w:ilvl w:val="0"/>
          <w:numId w:val="4"/>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lastRenderedPageBreak/>
        <w:t>Colonoscopy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Examination of the inside of the entire large intestine, from the rectum through the orifice of the appendix, by inserting an endoscope into the anus</w:t>
      </w:r>
    </w:p>
    <w:p w:rsidR="00F84818" w:rsidRDefault="00F84818" w:rsidP="00F84818">
      <w:pPr>
        <w:pStyle w:val="6"/>
        <w:keepNext w:val="0"/>
        <w:widowControl/>
        <w:numPr>
          <w:ilvl w:val="0"/>
          <w:numId w:val="4"/>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Chest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Examination of the organs and structures in your chest area, e.g., lungs, trachea and bronchi, esophagus, mediastinum, and pulmonary arteries and veins</w:t>
      </w:r>
    </w:p>
    <w:p w:rsidR="00F84818" w:rsidRDefault="00F84818" w:rsidP="00F84818">
      <w:pPr>
        <w:pStyle w:val="6"/>
        <w:keepNext w:val="0"/>
        <w:widowControl/>
        <w:numPr>
          <w:ilvl w:val="0"/>
          <w:numId w:val="4"/>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Abdomen &amp; Pelvis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A test using x-ray equipment with computers to produce detailed cross-sectional images of the abdomen/pelvis. This test is particularly useful in examining some parts of the organs and retroperitoneal structures</w:t>
      </w:r>
    </w:p>
    <w:p w:rsidR="00F84818" w:rsidRDefault="00F84818" w:rsidP="00F84818">
      <w:pPr>
        <w:pStyle w:val="6"/>
        <w:keepNext w:val="0"/>
        <w:widowControl/>
        <w:numPr>
          <w:ilvl w:val="0"/>
          <w:numId w:val="4"/>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Sputum Cytology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 xml:space="preserve">Sputum </w:t>
      </w:r>
      <w:proofErr w:type="gramStart"/>
      <w:r>
        <w:rPr>
          <w:rFonts w:ascii="Segoe UI" w:hAnsi="Segoe UI" w:cs="Segoe UI"/>
          <w:color w:val="333333"/>
          <w:sz w:val="21"/>
          <w:szCs w:val="21"/>
        </w:rPr>
        <w:t>is treated</w:t>
      </w:r>
      <w:proofErr w:type="gramEnd"/>
      <w:r>
        <w:rPr>
          <w:rFonts w:ascii="Segoe UI" w:hAnsi="Segoe UI" w:cs="Segoe UI"/>
          <w:color w:val="333333"/>
          <w:sz w:val="21"/>
          <w:szCs w:val="21"/>
        </w:rPr>
        <w:t xml:space="preserve"> with a special stain, examined by microscope.</w:t>
      </w:r>
    </w:p>
    <w:p w:rsidR="00F84818" w:rsidRDefault="00F84818" w:rsidP="00F84818">
      <w:pPr>
        <w:pStyle w:val="6"/>
        <w:keepNext w:val="0"/>
        <w:widowControl/>
        <w:numPr>
          <w:ilvl w:val="0"/>
          <w:numId w:val="4"/>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Coronary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Cardiac coronary angiogram images obtained with rapid CT scanning and 3D reconstruction</w:t>
      </w:r>
    </w:p>
    <w:p w:rsidR="00F84818" w:rsidRDefault="00F84818" w:rsidP="00F84818">
      <w:pPr>
        <w:pStyle w:val="6"/>
        <w:keepNext w:val="0"/>
        <w:widowControl/>
        <w:numPr>
          <w:ilvl w:val="0"/>
          <w:numId w:val="4"/>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Fat measurement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Calculating abdomen fat, subcutaneous fat, intraperitoneal fat areas with CT</w:t>
      </w:r>
    </w:p>
    <w:p w:rsidR="00F84818" w:rsidRDefault="00F84818" w:rsidP="00F84818">
      <w:pPr>
        <w:pStyle w:val="6"/>
        <w:keepNext w:val="0"/>
        <w:widowControl/>
        <w:numPr>
          <w:ilvl w:val="0"/>
          <w:numId w:val="4"/>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Carotid Ultrasonography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To reveal atherosclerosis in the carotid arteries using ultrasound</w:t>
      </w:r>
    </w:p>
    <w:p w:rsidR="00F84818" w:rsidRDefault="00F84818" w:rsidP="00F84818">
      <w:pPr>
        <w:pStyle w:val="6"/>
        <w:keepNext w:val="0"/>
        <w:widowControl/>
        <w:numPr>
          <w:ilvl w:val="0"/>
          <w:numId w:val="4"/>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Echocardiography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 xml:space="preserve">Evaluating heart structure and function with </w:t>
      </w:r>
      <w:proofErr w:type="spellStart"/>
      <w:r>
        <w:rPr>
          <w:rFonts w:ascii="Segoe UI" w:hAnsi="Segoe UI" w:cs="Segoe UI"/>
          <w:color w:val="333333"/>
          <w:sz w:val="21"/>
          <w:szCs w:val="21"/>
        </w:rPr>
        <w:t>ultrasongraphy</w:t>
      </w:r>
      <w:proofErr w:type="spellEnd"/>
    </w:p>
    <w:p w:rsidR="00F84818" w:rsidRDefault="00F84818" w:rsidP="00F84818">
      <w:pPr>
        <w:pStyle w:val="6"/>
        <w:keepNext w:val="0"/>
        <w:widowControl/>
        <w:numPr>
          <w:ilvl w:val="0"/>
          <w:numId w:val="4"/>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Treadmill test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To evaluate ischemic heart disease with exercise on a treadmill</w:t>
      </w:r>
    </w:p>
    <w:p w:rsidR="00F84818" w:rsidRDefault="00F84818"/>
    <w:p w:rsidR="00F84818" w:rsidRDefault="00F84818" w:rsidP="00F84818">
      <w:pPr>
        <w:pStyle w:val="5"/>
        <w:shd w:val="clear" w:color="auto" w:fill="FFFFFF"/>
        <w:spacing w:before="0" w:beforeAutospacing="0" w:after="150" w:afterAutospacing="0"/>
        <w:ind w:left="1600" w:hanging="600"/>
        <w:textAlignment w:val="baseline"/>
        <w:rPr>
          <w:rFonts w:ascii="Segoe UI" w:hAnsi="Segoe UI" w:cs="Segoe UI"/>
          <w:color w:val="000000"/>
          <w:sz w:val="30"/>
          <w:szCs w:val="30"/>
        </w:rPr>
      </w:pPr>
      <w:r>
        <w:rPr>
          <w:rFonts w:ascii="Segoe UI" w:hAnsi="Segoe UI" w:cs="Segoe UI"/>
          <w:color w:val="000000"/>
          <w:sz w:val="30"/>
          <w:szCs w:val="30"/>
        </w:rPr>
        <w:t>PLATINUM PROGRAM</w:t>
      </w:r>
    </w:p>
    <w:p w:rsidR="00F84818" w:rsidRDefault="00F84818" w:rsidP="00F84818">
      <w:pPr>
        <w:pStyle w:val="infosec"/>
        <w:spacing w:before="0" w:beforeAutospacing="0" w:after="0" w:afterAutospacing="0" w:line="330" w:lineRule="atLeast"/>
        <w:textAlignment w:val="baseline"/>
        <w:rPr>
          <w:rFonts w:ascii="Segoe UI" w:hAnsi="Segoe UI" w:cs="Segoe UI"/>
          <w:color w:val="0E787C"/>
          <w:sz w:val="21"/>
          <w:szCs w:val="21"/>
        </w:rPr>
      </w:pPr>
      <w:r>
        <w:rPr>
          <w:rStyle w:val="a4"/>
          <w:rFonts w:ascii="Segoe UI" w:hAnsi="Segoe UI" w:cs="Segoe UI"/>
          <w:color w:val="0E787C"/>
          <w:sz w:val="21"/>
          <w:szCs w:val="21"/>
          <w:bdr w:val="none" w:sz="0" w:space="0" w:color="auto" w:frame="1"/>
        </w:rPr>
        <w:t xml:space="preserve">Hour </w:t>
      </w:r>
      <w:proofErr w:type="gramStart"/>
      <w:r>
        <w:rPr>
          <w:rStyle w:val="a4"/>
          <w:rFonts w:ascii="Segoe UI" w:hAnsi="Segoe UI" w:cs="Segoe UI"/>
          <w:color w:val="0E787C"/>
          <w:sz w:val="21"/>
          <w:szCs w:val="21"/>
          <w:bdr w:val="none" w:sz="0" w:space="0" w:color="auto" w:frame="1"/>
        </w:rPr>
        <w:t>Required</w:t>
      </w:r>
      <w:r>
        <w:rPr>
          <w:rStyle w:val="apple-converted-space"/>
          <w:rFonts w:ascii="Segoe UI" w:hAnsi="Segoe UI" w:cs="Segoe UI"/>
          <w:color w:val="0E787C"/>
          <w:sz w:val="21"/>
          <w:szCs w:val="21"/>
        </w:rPr>
        <w:t> </w:t>
      </w:r>
      <w:r>
        <w:rPr>
          <w:rFonts w:ascii="Segoe UI" w:hAnsi="Segoe UI" w:cs="Segoe UI"/>
          <w:color w:val="0E787C"/>
          <w:sz w:val="21"/>
          <w:szCs w:val="21"/>
        </w:rPr>
        <w:t>:</w:t>
      </w:r>
      <w:proofErr w:type="gramEnd"/>
      <w:r>
        <w:rPr>
          <w:rFonts w:ascii="Segoe UI" w:hAnsi="Segoe UI" w:cs="Segoe UI"/>
          <w:color w:val="0E787C"/>
          <w:sz w:val="21"/>
          <w:szCs w:val="21"/>
        </w:rPr>
        <w:t xml:space="preserve"> 7 hours</w:t>
      </w:r>
      <w:r>
        <w:rPr>
          <w:rFonts w:ascii="Segoe UI" w:hAnsi="Segoe UI" w:cs="Segoe UI"/>
          <w:color w:val="0E787C"/>
          <w:sz w:val="21"/>
          <w:szCs w:val="21"/>
        </w:rPr>
        <w:br/>
      </w:r>
      <w:r>
        <w:rPr>
          <w:rStyle w:val="a4"/>
          <w:rFonts w:ascii="Segoe UI" w:hAnsi="Segoe UI" w:cs="Segoe UI"/>
          <w:color w:val="0E787C"/>
          <w:sz w:val="21"/>
          <w:szCs w:val="21"/>
          <w:bdr w:val="none" w:sz="0" w:space="0" w:color="auto" w:frame="1"/>
        </w:rPr>
        <w:t>Fees</w:t>
      </w:r>
      <w:r>
        <w:rPr>
          <w:rStyle w:val="apple-converted-space"/>
          <w:rFonts w:ascii="Segoe UI" w:hAnsi="Segoe UI" w:cs="Segoe UI"/>
          <w:color w:val="0E787C"/>
          <w:sz w:val="21"/>
          <w:szCs w:val="21"/>
        </w:rPr>
        <w:t> </w:t>
      </w:r>
      <w:r>
        <w:rPr>
          <w:rFonts w:ascii="Segoe UI" w:hAnsi="Segoe UI" w:cs="Segoe UI"/>
          <w:color w:val="0E787C"/>
          <w:sz w:val="21"/>
          <w:szCs w:val="21"/>
        </w:rPr>
        <w:t>: Male 6,000,000 KRW (Approx. USD 5,550) / Female 6,500,000 KRW (Approx. USD 6,010)</w:t>
      </w:r>
    </w:p>
    <w:p w:rsidR="00F84818" w:rsidRDefault="00F84818" w:rsidP="00F84818">
      <w:pPr>
        <w:pStyle w:val="5"/>
        <w:spacing w:before="0" w:beforeAutospacing="0" w:after="0" w:afterAutospacing="0"/>
        <w:jc w:val="center"/>
        <w:textAlignment w:val="baseline"/>
        <w:rPr>
          <w:rFonts w:ascii="Segoe UI" w:hAnsi="Segoe UI" w:cs="Segoe UI"/>
          <w:color w:val="000000"/>
          <w:sz w:val="30"/>
          <w:szCs w:val="30"/>
        </w:rPr>
      </w:pPr>
      <w:r>
        <w:rPr>
          <w:rFonts w:ascii="Segoe UI" w:hAnsi="Segoe UI" w:cs="Segoe UI"/>
          <w:color w:val="000000"/>
          <w:sz w:val="30"/>
          <w:szCs w:val="30"/>
        </w:rPr>
        <w:t>Extensive and detailed check-up program including cancer</w:t>
      </w:r>
      <w:proofErr w:type="gramStart"/>
      <w:r>
        <w:rPr>
          <w:rFonts w:ascii="Segoe UI" w:hAnsi="Segoe UI" w:cs="Segoe UI"/>
          <w:color w:val="000000"/>
          <w:sz w:val="30"/>
          <w:szCs w:val="30"/>
        </w:rPr>
        <w:t>,</w:t>
      </w:r>
      <w:proofErr w:type="gramEnd"/>
      <w:r>
        <w:rPr>
          <w:rFonts w:ascii="Segoe UI" w:hAnsi="Segoe UI" w:cs="Segoe UI"/>
          <w:color w:val="000000"/>
          <w:sz w:val="30"/>
          <w:szCs w:val="30"/>
        </w:rPr>
        <w:br/>
        <w:t>heart and brain (Escorted by a special nurse)</w:t>
      </w:r>
    </w:p>
    <w:p w:rsidR="00F84818" w:rsidRDefault="00F84818" w:rsidP="00F84818">
      <w:pPr>
        <w:pStyle w:val="prosec"/>
        <w:spacing w:before="0" w:beforeAutospacing="0" w:after="0" w:afterAutospacing="0" w:line="315" w:lineRule="atLeast"/>
        <w:jc w:val="center"/>
        <w:textAlignment w:val="baseline"/>
        <w:rPr>
          <w:rFonts w:ascii="Segoe UI" w:hAnsi="Segoe UI" w:cs="Segoe UI"/>
          <w:color w:val="333333"/>
          <w:sz w:val="21"/>
          <w:szCs w:val="21"/>
        </w:rPr>
      </w:pPr>
      <w:r>
        <w:rPr>
          <w:rFonts w:ascii="Segoe UI" w:hAnsi="Segoe UI" w:cs="Segoe UI"/>
          <w:noProof/>
          <w:color w:val="333333"/>
          <w:sz w:val="21"/>
          <w:szCs w:val="21"/>
          <w:bdr w:val="none" w:sz="0" w:space="0" w:color="auto" w:frame="1"/>
        </w:rPr>
        <w:lastRenderedPageBreak/>
        <w:drawing>
          <wp:inline distT="0" distB="0" distL="0" distR="0">
            <wp:extent cx="2838450" cy="2533650"/>
            <wp:effectExtent l="0" t="0" r="0" b="0"/>
            <wp:docPr id="14" name="Рисунок 14" descr="Deluxe Pro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luxe Pro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8450" cy="2533650"/>
                    </a:xfrm>
                    <a:prstGeom prst="rect">
                      <a:avLst/>
                    </a:prstGeom>
                    <a:noFill/>
                    <a:ln>
                      <a:noFill/>
                    </a:ln>
                  </pic:spPr>
                </pic:pic>
              </a:graphicData>
            </a:graphic>
          </wp:inline>
        </w:drawing>
      </w:r>
      <w:r>
        <w:rPr>
          <w:rFonts w:ascii="Segoe UI" w:hAnsi="Segoe UI" w:cs="Segoe UI"/>
          <w:noProof/>
          <w:color w:val="333333"/>
          <w:sz w:val="21"/>
          <w:szCs w:val="21"/>
          <w:bdr w:val="none" w:sz="0" w:space="0" w:color="auto" w:frame="1"/>
        </w:rPr>
        <w:drawing>
          <wp:inline distT="0" distB="0" distL="0" distR="0">
            <wp:extent cx="2838450" cy="2533650"/>
            <wp:effectExtent l="0" t="0" r="0" b="0"/>
            <wp:docPr id="13" name="Рисунок 13" descr="Specialized Brain - Brain MRI &amp; MRA + Concierge Service Personalizec Nurs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ecialized Brain - Brain MRI &amp; MRA + Concierge Service Personalizec Nurse Ca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0" cy="2533650"/>
                    </a:xfrm>
                    <a:prstGeom prst="rect">
                      <a:avLst/>
                    </a:prstGeom>
                    <a:noFill/>
                    <a:ln>
                      <a:noFill/>
                    </a:ln>
                  </pic:spPr>
                </pic:pic>
              </a:graphicData>
            </a:graphic>
          </wp:inline>
        </w:drawing>
      </w:r>
      <w:r>
        <w:rPr>
          <w:rFonts w:ascii="Segoe UI" w:hAnsi="Segoe UI" w:cs="Segoe UI"/>
          <w:noProof/>
          <w:color w:val="333333"/>
          <w:sz w:val="21"/>
          <w:szCs w:val="21"/>
          <w:bdr w:val="none" w:sz="0" w:space="0" w:color="auto" w:frame="1"/>
        </w:rPr>
        <w:drawing>
          <wp:inline distT="0" distB="0" distL="0" distR="0">
            <wp:extent cx="6286500" cy="2009775"/>
            <wp:effectExtent l="0" t="0" r="0" b="9525"/>
            <wp:docPr id="12" name="Рисунок 12" descr="Detailed Test - Detailed Test for Anemia / Allergy Test / Thyroid Autoantibodies / Bone Turnover Marker / Urine Cy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tailed Test - Detailed Test for Anemia / Allergy Test / Thyroid Autoantibodies / Bone Turnover Marker / Urine Cytolog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0" cy="2009775"/>
                    </a:xfrm>
                    <a:prstGeom prst="rect">
                      <a:avLst/>
                    </a:prstGeom>
                    <a:noFill/>
                    <a:ln>
                      <a:noFill/>
                    </a:ln>
                  </pic:spPr>
                </pic:pic>
              </a:graphicData>
            </a:graphic>
          </wp:inline>
        </w:drawing>
      </w:r>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Standard Program + Dental X-ray</w:t>
      </w:r>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Brain MRI &amp; MR Angiography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 xml:space="preserve">Test that uses a magnetic field, radio waves and a computer to create clear images of the brain. The brain MRI can show brain parenchymal disease. The MR angiogram (MRA) </w:t>
      </w:r>
      <w:proofErr w:type="gramStart"/>
      <w:r>
        <w:rPr>
          <w:rFonts w:ascii="Segoe UI" w:hAnsi="Segoe UI" w:cs="Segoe UI"/>
          <w:color w:val="333333"/>
          <w:sz w:val="21"/>
          <w:szCs w:val="21"/>
        </w:rPr>
        <w:t>can be performed</w:t>
      </w:r>
      <w:proofErr w:type="gramEnd"/>
      <w:r>
        <w:rPr>
          <w:rFonts w:ascii="Segoe UI" w:hAnsi="Segoe UI" w:cs="Segoe UI"/>
          <w:color w:val="333333"/>
          <w:sz w:val="21"/>
          <w:szCs w:val="21"/>
        </w:rPr>
        <w:t xml:space="preserve"> to identify vascular problems</w:t>
      </w:r>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Colonoscopy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Examination of the inside of the entire large intestine, from the rectum through the orifice of the appendix, by inserting an endoscope into the anus</w:t>
      </w:r>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Chest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Examination of the organs and structures in your chest area, e.g., lungs, trachea and bronchi, esophagus, mediastinum, and pulmonary arteries and veins</w:t>
      </w:r>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Abdomen &amp; Pelvis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A test using x-ray equipment with computers to produce detailed cross-sectional images of the abdomen/pelvis. This test is particularly useful in examining some parts of the organs and retroperitoneal structures</w:t>
      </w:r>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Sputum Cytology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 xml:space="preserve">Sputum </w:t>
      </w:r>
      <w:proofErr w:type="gramStart"/>
      <w:r>
        <w:rPr>
          <w:rFonts w:ascii="Segoe UI" w:hAnsi="Segoe UI" w:cs="Segoe UI"/>
          <w:color w:val="333333"/>
          <w:sz w:val="21"/>
          <w:szCs w:val="21"/>
        </w:rPr>
        <w:t>is treated</w:t>
      </w:r>
      <w:proofErr w:type="gramEnd"/>
      <w:r>
        <w:rPr>
          <w:rFonts w:ascii="Segoe UI" w:hAnsi="Segoe UI" w:cs="Segoe UI"/>
          <w:color w:val="333333"/>
          <w:sz w:val="21"/>
          <w:szCs w:val="21"/>
        </w:rPr>
        <w:t xml:space="preserve"> with a special stain, examined by microscope.</w:t>
      </w:r>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Coronary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lastRenderedPageBreak/>
        <w:t>Cardiac coronary angiogram images obtained with rapid CT scanning and 3D reconstruction</w:t>
      </w:r>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Fat measurement CT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Calculating abdomen fat, subcutaneous fat, intraperitoneal fat areas with CT</w:t>
      </w:r>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Carotid Ultrasonography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To reveal atherosclerosis in the carotid arteries using ultrasound</w:t>
      </w:r>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Echocardiography</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 xml:space="preserve">Evaluating heart structure and function with </w:t>
      </w:r>
      <w:proofErr w:type="spellStart"/>
      <w:r>
        <w:rPr>
          <w:rFonts w:ascii="Segoe UI" w:hAnsi="Segoe UI" w:cs="Segoe UI"/>
          <w:color w:val="333333"/>
          <w:sz w:val="21"/>
          <w:szCs w:val="21"/>
        </w:rPr>
        <w:t>ultrasongraphy</w:t>
      </w:r>
      <w:proofErr w:type="spellEnd"/>
    </w:p>
    <w:p w:rsidR="00F84818" w:rsidRDefault="00F84818" w:rsidP="00F84818">
      <w:pPr>
        <w:pStyle w:val="6"/>
        <w:keepNext w:val="0"/>
        <w:widowControl/>
        <w:numPr>
          <w:ilvl w:val="0"/>
          <w:numId w:val="5"/>
        </w:numPr>
        <w:wordWrap/>
        <w:autoSpaceDE/>
        <w:autoSpaceDN/>
        <w:spacing w:after="75" w:line="240" w:lineRule="auto"/>
        <w:ind w:leftChars="0" w:left="1740" w:firstLineChars="0" w:hanging="540"/>
        <w:jc w:val="left"/>
        <w:textAlignment w:val="baseline"/>
        <w:rPr>
          <w:rFonts w:ascii="Segoe UI" w:hAnsi="Segoe UI" w:cs="Segoe UI"/>
          <w:color w:val="0E787C"/>
          <w:sz w:val="27"/>
          <w:szCs w:val="27"/>
        </w:rPr>
      </w:pPr>
      <w:r>
        <w:rPr>
          <w:rFonts w:ascii="Segoe UI" w:hAnsi="Segoe UI" w:cs="Segoe UI"/>
          <w:color w:val="0E787C"/>
          <w:sz w:val="27"/>
          <w:szCs w:val="27"/>
        </w:rPr>
        <w:t>Treadmill test</w:t>
      </w:r>
    </w:p>
    <w:p w:rsidR="00F84818" w:rsidRDefault="00F84818" w:rsidP="00F84818">
      <w:pPr>
        <w:pStyle w:val="a3"/>
        <w:spacing w:before="0" w:beforeAutospacing="0" w:after="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To evaluate ischemic heart disease with exercise on a treadmill</w:t>
      </w:r>
    </w:p>
    <w:p w:rsidR="00F84818" w:rsidRDefault="00F84818" w:rsidP="00F84818">
      <w:pPr>
        <w:pStyle w:val="5"/>
        <w:shd w:val="clear" w:color="auto" w:fill="FFFFFF"/>
        <w:spacing w:before="0" w:beforeAutospacing="0" w:after="150" w:afterAutospacing="0"/>
        <w:ind w:left="1600" w:hanging="600"/>
        <w:textAlignment w:val="baseline"/>
        <w:rPr>
          <w:rFonts w:ascii="Segoe UI" w:hAnsi="Segoe UI" w:cs="Segoe UI"/>
          <w:color w:val="000000"/>
          <w:sz w:val="30"/>
          <w:szCs w:val="30"/>
        </w:rPr>
      </w:pPr>
    </w:p>
    <w:p w:rsidR="00F84818" w:rsidRDefault="00F84818" w:rsidP="00F84818">
      <w:pPr>
        <w:pStyle w:val="5"/>
        <w:shd w:val="clear" w:color="auto" w:fill="FFFFFF"/>
        <w:spacing w:before="0" w:beforeAutospacing="0" w:after="150" w:afterAutospacing="0"/>
        <w:ind w:left="1600" w:hanging="600"/>
        <w:textAlignment w:val="baseline"/>
        <w:rPr>
          <w:rFonts w:ascii="Segoe UI" w:hAnsi="Segoe UI" w:cs="Segoe UI"/>
          <w:color w:val="000000"/>
          <w:sz w:val="30"/>
          <w:szCs w:val="30"/>
        </w:rPr>
      </w:pPr>
      <w:bookmarkStart w:id="0" w:name="_GoBack"/>
      <w:bookmarkEnd w:id="0"/>
      <w:r>
        <w:rPr>
          <w:rFonts w:ascii="Segoe UI" w:hAnsi="Segoe UI" w:cs="Segoe UI"/>
          <w:color w:val="000000"/>
          <w:sz w:val="30"/>
          <w:szCs w:val="30"/>
        </w:rPr>
        <w:t>PREMIUM PROGRAM</w:t>
      </w:r>
    </w:p>
    <w:p w:rsidR="00F84818" w:rsidRDefault="00F84818" w:rsidP="00F84818">
      <w:pPr>
        <w:pStyle w:val="infosec"/>
        <w:spacing w:before="0" w:beforeAutospacing="0" w:after="0" w:afterAutospacing="0" w:line="330" w:lineRule="atLeast"/>
        <w:textAlignment w:val="baseline"/>
        <w:rPr>
          <w:rFonts w:ascii="Segoe UI" w:hAnsi="Segoe UI" w:cs="Segoe UI"/>
          <w:color w:val="0E787C"/>
          <w:sz w:val="21"/>
          <w:szCs w:val="21"/>
        </w:rPr>
      </w:pPr>
      <w:proofErr w:type="gramStart"/>
      <w:r>
        <w:rPr>
          <w:rStyle w:val="a4"/>
          <w:rFonts w:ascii="Segoe UI" w:hAnsi="Segoe UI" w:cs="Segoe UI"/>
          <w:color w:val="0E787C"/>
          <w:sz w:val="21"/>
          <w:szCs w:val="21"/>
          <w:bdr w:val="none" w:sz="0" w:space="0" w:color="auto" w:frame="1"/>
        </w:rPr>
        <w:t>Fees</w:t>
      </w:r>
      <w:r>
        <w:rPr>
          <w:rStyle w:val="apple-converted-space"/>
          <w:rFonts w:ascii="Segoe UI" w:hAnsi="Segoe UI" w:cs="Segoe UI"/>
          <w:color w:val="0E787C"/>
          <w:sz w:val="21"/>
          <w:szCs w:val="21"/>
        </w:rPr>
        <w:t> </w:t>
      </w:r>
      <w:r>
        <w:rPr>
          <w:rFonts w:ascii="Segoe UI" w:hAnsi="Segoe UI" w:cs="Segoe UI"/>
          <w:color w:val="0E787C"/>
          <w:sz w:val="21"/>
          <w:szCs w:val="21"/>
        </w:rPr>
        <w:t>:</w:t>
      </w:r>
      <w:proofErr w:type="gramEnd"/>
      <w:r>
        <w:rPr>
          <w:rFonts w:ascii="Segoe UI" w:hAnsi="Segoe UI" w:cs="Segoe UI"/>
          <w:color w:val="0E787C"/>
          <w:sz w:val="21"/>
          <w:szCs w:val="21"/>
        </w:rPr>
        <w:t xml:space="preserve"> 2 days / 1 night 8,000,000 KRW (Approx. USD 7,400)</w:t>
      </w:r>
      <w:r>
        <w:rPr>
          <w:rFonts w:ascii="Segoe UI" w:hAnsi="Segoe UI" w:cs="Segoe UI"/>
          <w:color w:val="0E787C"/>
          <w:sz w:val="21"/>
          <w:szCs w:val="21"/>
        </w:rPr>
        <w:br/>
      </w:r>
      <w:r>
        <w:rPr>
          <w:rFonts w:ascii="Segoe UI" w:hAnsi="Segoe UI" w:cs="Segoe UI"/>
          <w:color w:val="0E787C"/>
          <w:sz w:val="21"/>
          <w:szCs w:val="21"/>
          <w:bdr w:val="none" w:sz="0" w:space="0" w:color="auto" w:frame="1"/>
        </w:rPr>
        <w:t>3 days / 2 nights 10,000,000 KRW (Approx. USD 9,240)</w:t>
      </w:r>
    </w:p>
    <w:p w:rsidR="00F84818" w:rsidRDefault="00F84818" w:rsidP="00F84818">
      <w:pPr>
        <w:pStyle w:val="mg20"/>
        <w:shd w:val="clear" w:color="auto" w:fill="FFFFFF"/>
        <w:spacing w:before="300" w:beforeAutospacing="0" w:after="300" w:afterAutospacing="0" w:line="315" w:lineRule="atLeast"/>
        <w:textAlignment w:val="baseline"/>
        <w:rPr>
          <w:rFonts w:ascii="Segoe UI" w:hAnsi="Segoe UI" w:cs="Segoe UI"/>
          <w:color w:val="333333"/>
          <w:sz w:val="21"/>
          <w:szCs w:val="21"/>
        </w:rPr>
      </w:pPr>
      <w:r>
        <w:rPr>
          <w:rFonts w:ascii="Segoe UI" w:hAnsi="Segoe UI" w:cs="Segoe UI"/>
          <w:color w:val="333333"/>
          <w:sz w:val="21"/>
          <w:szCs w:val="21"/>
        </w:rPr>
        <w:t xml:space="preserve">Our Premium Program is specially designed to focus on the early detection </w:t>
      </w:r>
      <w:proofErr w:type="spellStart"/>
      <w:r>
        <w:rPr>
          <w:rFonts w:ascii="Segoe UI" w:hAnsi="Segoe UI" w:cs="Segoe UI"/>
          <w:color w:val="333333"/>
          <w:sz w:val="21"/>
          <w:szCs w:val="21"/>
        </w:rPr>
        <w:t>anc</w:t>
      </w:r>
      <w:proofErr w:type="spellEnd"/>
      <w:r>
        <w:rPr>
          <w:rFonts w:ascii="Segoe UI" w:hAnsi="Segoe UI" w:cs="Segoe UI"/>
          <w:color w:val="333333"/>
          <w:sz w:val="21"/>
          <w:szCs w:val="21"/>
        </w:rPr>
        <w:t xml:space="preserve"> prevention of previously undiscovered conditions such as cerebrovascular and cardiovascular diseases as well as various cancers through the utilization of the </w:t>
      </w:r>
      <w:proofErr w:type="spellStart"/>
      <w:r>
        <w:rPr>
          <w:rFonts w:ascii="Segoe UI" w:hAnsi="Segoe UI" w:cs="Segoe UI"/>
          <w:color w:val="333333"/>
          <w:sz w:val="21"/>
          <w:szCs w:val="21"/>
        </w:rPr>
        <w:t>lastest</w:t>
      </w:r>
      <w:proofErr w:type="spellEnd"/>
      <w:r>
        <w:rPr>
          <w:rFonts w:ascii="Segoe UI" w:hAnsi="Segoe UI" w:cs="Segoe UI"/>
          <w:color w:val="333333"/>
          <w:sz w:val="21"/>
          <w:szCs w:val="21"/>
        </w:rPr>
        <w:t xml:space="preserve"> medical equipment and the extensive experience of our Health Screening and Promotion Center’s doctors.</w:t>
      </w:r>
    </w:p>
    <w:tbl>
      <w:tblPr>
        <w:tblW w:w="5000" w:type="pct"/>
        <w:tblCellMar>
          <w:left w:w="0" w:type="dxa"/>
          <w:right w:w="0" w:type="dxa"/>
        </w:tblCellMar>
        <w:tblLook w:val="04A0" w:firstRow="1" w:lastRow="0" w:firstColumn="1" w:lastColumn="0" w:noHBand="0" w:noVBand="1"/>
        <w:tblDescription w:val="Standard Program"/>
      </w:tblPr>
      <w:tblGrid>
        <w:gridCol w:w="2195"/>
        <w:gridCol w:w="6831"/>
      </w:tblGrid>
      <w:tr w:rsidR="00F84818" w:rsidTr="00F84818">
        <w:trPr>
          <w:tblHeader/>
        </w:trPr>
        <w:tc>
          <w:tcPr>
            <w:tcW w:w="0" w:type="auto"/>
            <w:tcBorders>
              <w:top w:val="nil"/>
              <w:left w:val="nil"/>
              <w:bottom w:val="single" w:sz="6" w:space="0" w:color="267376"/>
              <w:right w:val="nil"/>
            </w:tcBorders>
            <w:shd w:val="clear" w:color="auto" w:fill="auto"/>
            <w:tcMar>
              <w:top w:w="150" w:type="dxa"/>
              <w:left w:w="0" w:type="dxa"/>
              <w:bottom w:w="195" w:type="dxa"/>
              <w:right w:w="0" w:type="dxa"/>
            </w:tcMar>
            <w:vAlign w:val="bottom"/>
            <w:hideMark/>
          </w:tcPr>
          <w:p w:rsidR="00F84818" w:rsidRDefault="00F84818">
            <w:pPr>
              <w:jc w:val="center"/>
              <w:rPr>
                <w:rFonts w:ascii="굴림" w:hAnsi="굴림" w:cs="굴림"/>
                <w:b/>
                <w:bCs/>
                <w:color w:val="0E787C"/>
                <w:sz w:val="24"/>
                <w:szCs w:val="24"/>
              </w:rPr>
            </w:pPr>
            <w:r>
              <w:rPr>
                <w:b/>
                <w:bCs/>
                <w:color w:val="0E787C"/>
              </w:rPr>
              <w:t>Examination Items</w:t>
            </w:r>
          </w:p>
        </w:tc>
        <w:tc>
          <w:tcPr>
            <w:tcW w:w="0" w:type="auto"/>
            <w:tcBorders>
              <w:top w:val="nil"/>
              <w:left w:val="single" w:sz="6" w:space="0" w:color="DDDDDD"/>
              <w:bottom w:val="single" w:sz="6" w:space="0" w:color="267376"/>
              <w:right w:val="nil"/>
            </w:tcBorders>
            <w:shd w:val="clear" w:color="auto" w:fill="auto"/>
            <w:tcMar>
              <w:top w:w="150" w:type="dxa"/>
              <w:left w:w="0" w:type="dxa"/>
              <w:bottom w:w="195" w:type="dxa"/>
              <w:right w:w="0" w:type="dxa"/>
            </w:tcMar>
            <w:vAlign w:val="bottom"/>
            <w:hideMark/>
          </w:tcPr>
          <w:p w:rsidR="00F84818" w:rsidRDefault="00F84818">
            <w:pPr>
              <w:jc w:val="center"/>
              <w:rPr>
                <w:b/>
                <w:bCs/>
                <w:color w:val="0E787C"/>
              </w:rPr>
            </w:pPr>
            <w:r>
              <w:rPr>
                <w:b/>
                <w:bCs/>
                <w:color w:val="0E787C"/>
              </w:rPr>
              <w:t> </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jc w:val="left"/>
              <w:rPr>
                <w:color w:val="0E787C"/>
              </w:rPr>
            </w:pPr>
            <w:r>
              <w:rPr>
                <w:color w:val="0E787C"/>
              </w:rPr>
              <w:t>PET-CT</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Whole Body PET</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Head &amp; Neck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Brain MRI &amp; MRA, Carotid Ultrasonography</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Thyroid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Thyroid Ultrasonography</w:t>
            </w:r>
          </w:p>
        </w:tc>
      </w:tr>
      <w:tr w:rsid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proofErr w:type="spellStart"/>
            <w:r>
              <w:rPr>
                <w:color w:val="0E787C"/>
              </w:rPr>
              <w:t>Pulmonologic</w:t>
            </w:r>
            <w:proofErr w:type="spellEnd"/>
            <w:r>
              <w:rPr>
                <w:color w:val="0E787C"/>
              </w:rPr>
              <w:t xml:space="preserve">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Pulmonary function test</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Chest CT, Chest X-ray</w:t>
            </w:r>
          </w:p>
        </w:tc>
      </w:tr>
      <w:tr w:rsid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Cardiovascular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Blood pressure, Pulse wave velocity measurement</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Electrocardiography, Treadmill Test</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Echocardiography</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Coronary CT</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Breast Exam (Female)</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Mammography, Breast Ultrasonography</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proofErr w:type="spellStart"/>
            <w:r>
              <w:rPr>
                <w:color w:val="0E787C"/>
              </w:rPr>
              <w:t>Stomarch</w:t>
            </w:r>
            <w:proofErr w:type="spellEnd"/>
            <w:r>
              <w:rPr>
                <w:color w:val="0E787C"/>
              </w:rPr>
              <w:t xml:space="preserve">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Esophagogastroduodenoscopy under conscious sedation</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 xml:space="preserve">Large </w:t>
            </w:r>
            <w:proofErr w:type="spellStart"/>
            <w:r>
              <w:rPr>
                <w:color w:val="0E787C"/>
              </w:rPr>
              <w:t>Intesting</w:t>
            </w:r>
            <w:proofErr w:type="spellEnd"/>
            <w:r>
              <w:rPr>
                <w:color w:val="0E787C"/>
              </w:rPr>
              <w:t xml:space="preserve">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Colonoscopy under conscious sedation</w:t>
            </w:r>
          </w:p>
        </w:tc>
      </w:tr>
      <w:tr w:rsid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proofErr w:type="spellStart"/>
            <w:r>
              <w:rPr>
                <w:color w:val="0E787C"/>
              </w:rPr>
              <w:t>Gastroeterologic</w:t>
            </w:r>
            <w:proofErr w:type="spellEnd"/>
            <w:r>
              <w:rPr>
                <w:color w:val="0E787C"/>
              </w:rPr>
              <w:t xml:space="preserve">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Abdomen Ultrasonography</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Abdomen &amp; Pelvis CT, Fat measurement CT</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Urologic Exam (Male)</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Prostate Ultrasonography, Digital Rectal Exam</w:t>
            </w:r>
          </w:p>
        </w:tc>
      </w:tr>
      <w:tr w:rsid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Gynecologic Exam</w:t>
            </w:r>
            <w:r>
              <w:rPr>
                <w:color w:val="0E787C"/>
              </w:rPr>
              <w:br/>
              <w:t>(Female)</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Pelvic Exam</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Pelvic Ultrasonography</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Pap smear, HPV (Human Papilloma Virus)</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Osteoporosis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Bone densitometry, T-L spine X-ray</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Body Measurement</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Height, Weight, Ideal Weight, Body Mass Index, Body Fat</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Ophthalmic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Visual Acuity, Tonometry, Fundus Photography</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Audiometry Test</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Audiometry</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lastRenderedPageBreak/>
              <w:t>Dental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Dental Exam, Dental X-ray</w:t>
            </w:r>
          </w:p>
        </w:tc>
      </w:tr>
      <w:tr w:rsid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Blood Test</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Complete Blood Count, Anemia, Blood Coagulation, Blood type, Liver function</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Kidney function, Thyroid function, Lipid, Diabetes, Insulin, Uric Acid</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 xml:space="preserve">Hepatitis A/B/C, Syphilis, AIDS, </w:t>
            </w:r>
            <w:proofErr w:type="spellStart"/>
            <w:r>
              <w:t>H.Pylori</w:t>
            </w:r>
            <w:proofErr w:type="spellEnd"/>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Female Hormone, Male Hormone</w:t>
            </w:r>
          </w:p>
        </w:tc>
      </w:tr>
      <w:tr w:rsid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proofErr w:type="spellStart"/>
            <w:r>
              <w:rPr>
                <w:color w:val="0E787C"/>
              </w:rPr>
              <w:t>Boold</w:t>
            </w:r>
            <w:proofErr w:type="spellEnd"/>
            <w:r>
              <w:rPr>
                <w:color w:val="0E787C"/>
              </w:rPr>
              <w:t xml:space="preserve"> Tumor Market</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α-FP (Liver), CEA (Colon, Lung), CA19-9 (Pancreas, Biliary Tract)</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CA125 (Uterus, Ovary), PSA (Prostate)</w:t>
            </w:r>
          </w:p>
        </w:tc>
      </w:tr>
      <w:tr w:rsidR="00F84818" w:rsidTr="00F84818">
        <w:tc>
          <w:tcPr>
            <w:tcW w:w="0" w:type="auto"/>
            <w:vMerge w:val="restart"/>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Specialized Blood Test</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Atherosclerotic market</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Detailed test for anemia</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Allergy Test</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Thyroid Autoantibodies</w:t>
            </w:r>
          </w:p>
        </w:tc>
      </w:tr>
      <w:tr w:rsidR="00F84818" w:rsidTr="00F84818">
        <w:tc>
          <w:tcPr>
            <w:tcW w:w="0" w:type="auto"/>
            <w:vMerge/>
            <w:tcBorders>
              <w:top w:val="nil"/>
              <w:left w:val="nil"/>
              <w:bottom w:val="single" w:sz="6" w:space="0" w:color="DDDDDD"/>
              <w:right w:val="single" w:sz="6" w:space="0" w:color="DDDDDD"/>
            </w:tcBorders>
            <w:shd w:val="clear" w:color="auto" w:fill="auto"/>
            <w:vAlign w:val="bottom"/>
            <w:hideMark/>
          </w:tcPr>
          <w:p w:rsidR="00F84818" w:rsidRDefault="00F84818">
            <w:pPr>
              <w:rPr>
                <w:rFonts w:ascii="굴림" w:eastAsia="굴림" w:hAnsi="굴림" w:cs="굴림"/>
                <w:color w:val="0E787C"/>
                <w:sz w:val="24"/>
                <w:szCs w:val="24"/>
              </w:rPr>
            </w:pP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Bone turnover marker</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Urine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Urinalysis, Urine Cytology, Albumin/Creatinine ratio</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Stool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Occult blood, Protozoa, Parasite</w:t>
            </w:r>
          </w:p>
        </w:tc>
      </w:tr>
      <w:tr w:rsidR="00F84818" w:rsidTr="00F84818">
        <w:tc>
          <w:tcPr>
            <w:tcW w:w="0" w:type="auto"/>
            <w:tcBorders>
              <w:top w:val="nil"/>
              <w:left w:val="nil"/>
              <w:bottom w:val="single" w:sz="6" w:space="0" w:color="DDDDDD"/>
              <w:right w:val="single" w:sz="6" w:space="0" w:color="DDDDDD"/>
            </w:tcBorders>
            <w:shd w:val="clear" w:color="auto" w:fill="F5F5F5"/>
            <w:tcMar>
              <w:top w:w="0" w:type="dxa"/>
              <w:left w:w="225" w:type="dxa"/>
              <w:bottom w:w="0" w:type="dxa"/>
              <w:right w:w="0" w:type="dxa"/>
            </w:tcMar>
            <w:vAlign w:val="center"/>
            <w:hideMark/>
          </w:tcPr>
          <w:p w:rsidR="00F84818" w:rsidRDefault="00F84818">
            <w:pPr>
              <w:rPr>
                <w:color w:val="0E787C"/>
              </w:rPr>
            </w:pPr>
            <w:r>
              <w:rPr>
                <w:color w:val="0E787C"/>
              </w:rPr>
              <w:t>Sputum Exam</w:t>
            </w:r>
          </w:p>
        </w:tc>
        <w:tc>
          <w:tcPr>
            <w:tcW w:w="0" w:type="auto"/>
            <w:tcBorders>
              <w:top w:val="nil"/>
              <w:left w:val="nil"/>
              <w:bottom w:val="single" w:sz="6" w:space="0" w:color="DDDDDD"/>
              <w:right w:val="nil"/>
            </w:tcBorders>
            <w:shd w:val="clear" w:color="auto" w:fill="auto"/>
            <w:tcMar>
              <w:top w:w="120" w:type="dxa"/>
              <w:left w:w="225" w:type="dxa"/>
              <w:bottom w:w="165" w:type="dxa"/>
              <w:right w:w="0" w:type="dxa"/>
            </w:tcMar>
            <w:vAlign w:val="center"/>
            <w:hideMark/>
          </w:tcPr>
          <w:p w:rsidR="00F84818" w:rsidRDefault="00F84818">
            <w:r>
              <w:t>Sputum Cytology</w:t>
            </w:r>
          </w:p>
        </w:tc>
      </w:tr>
    </w:tbl>
    <w:p w:rsidR="00F84818" w:rsidRPr="00F84818" w:rsidRDefault="00F84818" w:rsidP="00F84818">
      <w:pPr>
        <w:rPr>
          <w:rFonts w:hint="eastAsia"/>
        </w:rPr>
      </w:pPr>
    </w:p>
    <w:sectPr w:rsidR="00F84818" w:rsidRPr="00F8481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F74FE"/>
    <w:multiLevelType w:val="multilevel"/>
    <w:tmpl w:val="030E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2521E"/>
    <w:multiLevelType w:val="multilevel"/>
    <w:tmpl w:val="FBDA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33BEE"/>
    <w:multiLevelType w:val="multilevel"/>
    <w:tmpl w:val="B6B8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4135F"/>
    <w:multiLevelType w:val="multilevel"/>
    <w:tmpl w:val="B478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A6C77"/>
    <w:multiLevelType w:val="multilevel"/>
    <w:tmpl w:val="CA68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AE"/>
    <w:rsid w:val="003D6BDE"/>
    <w:rsid w:val="005A46AE"/>
    <w:rsid w:val="00F848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07FEC-FD0E-4072-94E8-96225E3D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5">
    <w:name w:val="heading 5"/>
    <w:basedOn w:val="a"/>
    <w:link w:val="50"/>
    <w:uiPriority w:val="9"/>
    <w:qFormat/>
    <w:rsid w:val="00F84818"/>
    <w:pPr>
      <w:widowControl/>
      <w:wordWrap/>
      <w:autoSpaceDE/>
      <w:autoSpaceDN/>
      <w:spacing w:before="100" w:beforeAutospacing="1" w:after="100" w:afterAutospacing="1" w:line="240" w:lineRule="auto"/>
      <w:jc w:val="left"/>
      <w:outlineLvl w:val="4"/>
    </w:pPr>
    <w:rPr>
      <w:rFonts w:ascii="굴림" w:eastAsia="굴림" w:hAnsi="굴림" w:cs="굴림"/>
      <w:b/>
      <w:bCs/>
      <w:kern w:val="0"/>
      <w:szCs w:val="20"/>
    </w:rPr>
  </w:style>
  <w:style w:type="paragraph" w:styleId="6">
    <w:name w:val="heading 6"/>
    <w:basedOn w:val="a"/>
    <w:next w:val="a"/>
    <w:link w:val="60"/>
    <w:uiPriority w:val="9"/>
    <w:semiHidden/>
    <w:unhideWhenUsed/>
    <w:qFormat/>
    <w:rsid w:val="00F84818"/>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8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F84818"/>
    <w:rPr>
      <w:b/>
      <w:bCs/>
    </w:rPr>
  </w:style>
  <w:style w:type="character" w:customStyle="1" w:styleId="apple-converted-space">
    <w:name w:val="apple-converted-space"/>
    <w:basedOn w:val="a0"/>
    <w:rsid w:val="00F84818"/>
  </w:style>
  <w:style w:type="character" w:customStyle="1" w:styleId="50">
    <w:name w:val="Заголовок 5 Знак"/>
    <w:basedOn w:val="a0"/>
    <w:link w:val="5"/>
    <w:uiPriority w:val="9"/>
    <w:rsid w:val="00F84818"/>
    <w:rPr>
      <w:rFonts w:ascii="굴림" w:eastAsia="굴림" w:hAnsi="굴림" w:cs="굴림"/>
      <w:b/>
      <w:bCs/>
      <w:kern w:val="0"/>
      <w:szCs w:val="20"/>
    </w:rPr>
  </w:style>
  <w:style w:type="paragraph" w:customStyle="1" w:styleId="infosec">
    <w:name w:val="infosec"/>
    <w:basedOn w:val="a"/>
    <w:rsid w:val="00F848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ppsec">
    <w:name w:val="appsec"/>
    <w:basedOn w:val="a"/>
    <w:rsid w:val="00F848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grbtn">
    <w:name w:val="gr_btn"/>
    <w:basedOn w:val="a0"/>
    <w:rsid w:val="00F84818"/>
  </w:style>
  <w:style w:type="character" w:styleId="a5">
    <w:name w:val="Hyperlink"/>
    <w:basedOn w:val="a0"/>
    <w:uiPriority w:val="99"/>
    <w:semiHidden/>
    <w:unhideWhenUsed/>
    <w:rsid w:val="00F84818"/>
    <w:rPr>
      <w:color w:val="0000FF"/>
      <w:u w:val="single"/>
    </w:rPr>
  </w:style>
  <w:style w:type="paragraph" w:customStyle="1" w:styleId="mg20">
    <w:name w:val="mg20"/>
    <w:basedOn w:val="a"/>
    <w:rsid w:val="00F848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60">
    <w:name w:val="Заголовок 6 Знак"/>
    <w:basedOn w:val="a0"/>
    <w:link w:val="6"/>
    <w:uiPriority w:val="9"/>
    <w:semiHidden/>
    <w:rsid w:val="00F84818"/>
    <w:rPr>
      <w:b/>
      <w:bCs/>
    </w:rPr>
  </w:style>
  <w:style w:type="paragraph" w:customStyle="1" w:styleId="prosec">
    <w:name w:val="prosec"/>
    <w:basedOn w:val="a"/>
    <w:rsid w:val="00F848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andard">
    <w:name w:val="standard"/>
    <w:basedOn w:val="a0"/>
    <w:rsid w:val="00F84818"/>
  </w:style>
  <w:style w:type="character" w:customStyle="1" w:styleId="cancer">
    <w:name w:val="cancer"/>
    <w:basedOn w:val="a0"/>
    <w:rsid w:val="00F84818"/>
  </w:style>
  <w:style w:type="character" w:customStyle="1" w:styleId="heart">
    <w:name w:val="heart"/>
    <w:basedOn w:val="a0"/>
    <w:rsid w:val="00F84818"/>
  </w:style>
  <w:style w:type="character" w:customStyle="1" w:styleId="deluxe">
    <w:name w:val="deluxe"/>
    <w:basedOn w:val="a0"/>
    <w:rsid w:val="00F8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9129">
      <w:bodyDiv w:val="1"/>
      <w:marLeft w:val="0"/>
      <w:marRight w:val="0"/>
      <w:marTop w:val="0"/>
      <w:marBottom w:val="0"/>
      <w:divBdr>
        <w:top w:val="none" w:sz="0" w:space="0" w:color="auto"/>
        <w:left w:val="none" w:sz="0" w:space="0" w:color="auto"/>
        <w:bottom w:val="none" w:sz="0" w:space="0" w:color="auto"/>
        <w:right w:val="none" w:sz="0" w:space="0" w:color="auto"/>
      </w:divBdr>
      <w:divsChild>
        <w:div w:id="311451861">
          <w:marLeft w:val="0"/>
          <w:marRight w:val="0"/>
          <w:marTop w:val="0"/>
          <w:marBottom w:val="0"/>
          <w:divBdr>
            <w:top w:val="single" w:sz="6" w:space="6" w:color="CCCCCC"/>
            <w:left w:val="none" w:sz="0" w:space="11" w:color="auto"/>
            <w:bottom w:val="single" w:sz="6" w:space="6" w:color="CCCCCC"/>
            <w:right w:val="none" w:sz="0" w:space="11" w:color="auto"/>
          </w:divBdr>
        </w:div>
        <w:div w:id="2048408406">
          <w:marLeft w:val="0"/>
          <w:marRight w:val="0"/>
          <w:marTop w:val="450"/>
          <w:marBottom w:val="0"/>
          <w:divBdr>
            <w:top w:val="none" w:sz="0" w:space="0" w:color="auto"/>
            <w:left w:val="none" w:sz="0" w:space="0" w:color="auto"/>
            <w:bottom w:val="none" w:sz="0" w:space="0" w:color="auto"/>
            <w:right w:val="none" w:sz="0" w:space="0" w:color="auto"/>
          </w:divBdr>
        </w:div>
      </w:divsChild>
    </w:div>
    <w:div w:id="188416021">
      <w:bodyDiv w:val="1"/>
      <w:marLeft w:val="0"/>
      <w:marRight w:val="0"/>
      <w:marTop w:val="0"/>
      <w:marBottom w:val="0"/>
      <w:divBdr>
        <w:top w:val="none" w:sz="0" w:space="0" w:color="auto"/>
        <w:left w:val="none" w:sz="0" w:space="0" w:color="auto"/>
        <w:bottom w:val="none" w:sz="0" w:space="0" w:color="auto"/>
        <w:right w:val="none" w:sz="0" w:space="0" w:color="auto"/>
      </w:divBdr>
      <w:divsChild>
        <w:div w:id="1844935320">
          <w:marLeft w:val="0"/>
          <w:marRight w:val="0"/>
          <w:marTop w:val="0"/>
          <w:marBottom w:val="0"/>
          <w:divBdr>
            <w:top w:val="single" w:sz="6" w:space="6" w:color="CCCCCC"/>
            <w:left w:val="none" w:sz="0" w:space="11" w:color="auto"/>
            <w:bottom w:val="single" w:sz="6" w:space="6" w:color="CCCCCC"/>
            <w:right w:val="none" w:sz="0" w:space="11" w:color="auto"/>
          </w:divBdr>
        </w:div>
        <w:div w:id="1668753713">
          <w:marLeft w:val="0"/>
          <w:marRight w:val="0"/>
          <w:marTop w:val="450"/>
          <w:marBottom w:val="0"/>
          <w:divBdr>
            <w:top w:val="none" w:sz="0" w:space="0" w:color="auto"/>
            <w:left w:val="none" w:sz="0" w:space="0" w:color="auto"/>
            <w:bottom w:val="none" w:sz="0" w:space="0" w:color="auto"/>
            <w:right w:val="none" w:sz="0" w:space="0" w:color="auto"/>
          </w:divBdr>
        </w:div>
      </w:divsChild>
    </w:div>
    <w:div w:id="826021474">
      <w:bodyDiv w:val="1"/>
      <w:marLeft w:val="0"/>
      <w:marRight w:val="0"/>
      <w:marTop w:val="0"/>
      <w:marBottom w:val="0"/>
      <w:divBdr>
        <w:top w:val="none" w:sz="0" w:space="0" w:color="auto"/>
        <w:left w:val="none" w:sz="0" w:space="0" w:color="auto"/>
        <w:bottom w:val="none" w:sz="0" w:space="0" w:color="auto"/>
        <w:right w:val="none" w:sz="0" w:space="0" w:color="auto"/>
      </w:divBdr>
    </w:div>
    <w:div w:id="828179243">
      <w:bodyDiv w:val="1"/>
      <w:marLeft w:val="0"/>
      <w:marRight w:val="0"/>
      <w:marTop w:val="0"/>
      <w:marBottom w:val="0"/>
      <w:divBdr>
        <w:top w:val="none" w:sz="0" w:space="0" w:color="auto"/>
        <w:left w:val="none" w:sz="0" w:space="0" w:color="auto"/>
        <w:bottom w:val="none" w:sz="0" w:space="0" w:color="auto"/>
        <w:right w:val="none" w:sz="0" w:space="0" w:color="auto"/>
      </w:divBdr>
      <w:divsChild>
        <w:div w:id="663583594">
          <w:marLeft w:val="0"/>
          <w:marRight w:val="0"/>
          <w:marTop w:val="0"/>
          <w:marBottom w:val="0"/>
          <w:divBdr>
            <w:top w:val="single" w:sz="6" w:space="6" w:color="CCCCCC"/>
            <w:left w:val="none" w:sz="0" w:space="11" w:color="auto"/>
            <w:bottom w:val="single" w:sz="6" w:space="6" w:color="CCCCCC"/>
            <w:right w:val="none" w:sz="0" w:space="11" w:color="auto"/>
          </w:divBdr>
        </w:div>
        <w:div w:id="1069309898">
          <w:marLeft w:val="0"/>
          <w:marRight w:val="0"/>
          <w:marTop w:val="450"/>
          <w:marBottom w:val="450"/>
          <w:divBdr>
            <w:top w:val="none" w:sz="0" w:space="0" w:color="auto"/>
            <w:left w:val="none" w:sz="0" w:space="0" w:color="auto"/>
            <w:bottom w:val="none" w:sz="0" w:space="0" w:color="auto"/>
            <w:right w:val="none" w:sz="0" w:space="0" w:color="auto"/>
          </w:divBdr>
        </w:div>
      </w:divsChild>
    </w:div>
    <w:div w:id="1018197365">
      <w:bodyDiv w:val="1"/>
      <w:marLeft w:val="0"/>
      <w:marRight w:val="0"/>
      <w:marTop w:val="0"/>
      <w:marBottom w:val="0"/>
      <w:divBdr>
        <w:top w:val="none" w:sz="0" w:space="0" w:color="auto"/>
        <w:left w:val="none" w:sz="0" w:space="0" w:color="auto"/>
        <w:bottom w:val="none" w:sz="0" w:space="0" w:color="auto"/>
        <w:right w:val="none" w:sz="0" w:space="0" w:color="auto"/>
      </w:divBdr>
      <w:divsChild>
        <w:div w:id="1031611048">
          <w:marLeft w:val="0"/>
          <w:marRight w:val="0"/>
          <w:marTop w:val="0"/>
          <w:marBottom w:val="0"/>
          <w:divBdr>
            <w:top w:val="single" w:sz="6" w:space="6" w:color="CCCCCC"/>
            <w:left w:val="none" w:sz="0" w:space="11" w:color="auto"/>
            <w:bottom w:val="single" w:sz="6" w:space="6" w:color="CCCCCC"/>
            <w:right w:val="none" w:sz="0" w:space="11" w:color="auto"/>
          </w:divBdr>
        </w:div>
        <w:div w:id="291375269">
          <w:marLeft w:val="0"/>
          <w:marRight w:val="0"/>
          <w:marTop w:val="0"/>
          <w:marBottom w:val="0"/>
          <w:divBdr>
            <w:top w:val="single" w:sz="12" w:space="0" w:color="267376"/>
            <w:left w:val="none" w:sz="0" w:space="0" w:color="auto"/>
            <w:bottom w:val="none" w:sz="0" w:space="0" w:color="auto"/>
            <w:right w:val="none" w:sz="0" w:space="0" w:color="auto"/>
          </w:divBdr>
        </w:div>
      </w:divsChild>
    </w:div>
    <w:div w:id="1036734243">
      <w:bodyDiv w:val="1"/>
      <w:marLeft w:val="0"/>
      <w:marRight w:val="0"/>
      <w:marTop w:val="0"/>
      <w:marBottom w:val="0"/>
      <w:divBdr>
        <w:top w:val="none" w:sz="0" w:space="0" w:color="auto"/>
        <w:left w:val="none" w:sz="0" w:space="0" w:color="auto"/>
        <w:bottom w:val="none" w:sz="0" w:space="0" w:color="auto"/>
        <w:right w:val="none" w:sz="0" w:space="0" w:color="auto"/>
      </w:divBdr>
      <w:divsChild>
        <w:div w:id="1687293377">
          <w:marLeft w:val="0"/>
          <w:marRight w:val="0"/>
          <w:marTop w:val="0"/>
          <w:marBottom w:val="0"/>
          <w:divBdr>
            <w:top w:val="single" w:sz="6" w:space="6" w:color="CCCCCC"/>
            <w:left w:val="none" w:sz="0" w:space="11" w:color="auto"/>
            <w:bottom w:val="single" w:sz="6" w:space="6" w:color="CCCCCC"/>
            <w:right w:val="none" w:sz="0" w:space="11" w:color="auto"/>
          </w:divBdr>
        </w:div>
        <w:div w:id="1093280165">
          <w:marLeft w:val="0"/>
          <w:marRight w:val="0"/>
          <w:marTop w:val="0"/>
          <w:marBottom w:val="0"/>
          <w:divBdr>
            <w:top w:val="single" w:sz="12" w:space="0" w:color="267376"/>
            <w:left w:val="none" w:sz="0" w:space="0" w:color="auto"/>
            <w:bottom w:val="none" w:sz="0" w:space="0" w:color="auto"/>
            <w:right w:val="none" w:sz="0" w:space="0" w:color="auto"/>
          </w:divBdr>
        </w:div>
      </w:divsChild>
    </w:div>
    <w:div w:id="1438401822">
      <w:bodyDiv w:val="1"/>
      <w:marLeft w:val="0"/>
      <w:marRight w:val="0"/>
      <w:marTop w:val="0"/>
      <w:marBottom w:val="0"/>
      <w:divBdr>
        <w:top w:val="none" w:sz="0" w:space="0" w:color="auto"/>
        <w:left w:val="none" w:sz="0" w:space="0" w:color="auto"/>
        <w:bottom w:val="none" w:sz="0" w:space="0" w:color="auto"/>
        <w:right w:val="none" w:sz="0" w:space="0" w:color="auto"/>
      </w:divBdr>
      <w:divsChild>
        <w:div w:id="1584685052">
          <w:marLeft w:val="0"/>
          <w:marRight w:val="0"/>
          <w:marTop w:val="0"/>
          <w:marBottom w:val="0"/>
          <w:divBdr>
            <w:top w:val="single" w:sz="6" w:space="6" w:color="CCCCCC"/>
            <w:left w:val="none" w:sz="0" w:space="11" w:color="auto"/>
            <w:bottom w:val="single" w:sz="6" w:space="6" w:color="CCCCCC"/>
            <w:right w:val="none" w:sz="0" w:space="11" w:color="auto"/>
          </w:divBdr>
        </w:div>
        <w:div w:id="202224545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eng.amc.seoul.kr/asan/lang.eng.centersDepartments.specialize.D053_pro02.sp" TargetMode="External"/><Relationship Id="rId18"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eng.amc.seoul.kr/asan/lang.eng.centersDepartments.specialize.D053_pro04.sp"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eng.amc.seoul.kr/asan/lang.eng.centersDepartments.specialize.D053_pro01.sp" TargetMode="External"/><Relationship Id="rId15" Type="http://schemas.openxmlformats.org/officeDocument/2006/relationships/hyperlink" Target="http://eng.amc.seoul.kr/asan/lang.eng.centersDepartments.specialize.D053_pro03.sp" TargetMode="External"/><Relationship Id="rId10" Type="http://schemas.openxmlformats.org/officeDocument/2006/relationships/image" Target="media/image5.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Levytskyi</dc:creator>
  <cp:keywords/>
  <dc:description/>
  <cp:lastModifiedBy>Alex Levytskyi</cp:lastModifiedBy>
  <cp:revision>3</cp:revision>
  <dcterms:created xsi:type="dcterms:W3CDTF">2015-03-11T08:11:00Z</dcterms:created>
  <dcterms:modified xsi:type="dcterms:W3CDTF">2015-03-11T08:17:00Z</dcterms:modified>
</cp:coreProperties>
</file>